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97535C9" w:rsidR="005C7CBC" w:rsidRDefault="693EAA7F" w:rsidP="00C20976">
      <w:pPr>
        <w:pStyle w:val="Heading1"/>
        <w:rPr>
          <w:rFonts w:asciiTheme="majorHAnsi" w:eastAsiaTheme="majorEastAsia" w:hAnsiTheme="majorHAnsi" w:cstheme="majorBidi"/>
          <w:b/>
          <w:bCs/>
          <w:sz w:val="24"/>
          <w:szCs w:val="24"/>
        </w:rPr>
      </w:pPr>
      <w:r w:rsidRPr="693EAA7F">
        <w:rPr>
          <w:rFonts w:asciiTheme="majorHAnsi" w:eastAsiaTheme="majorEastAsia" w:hAnsiTheme="majorHAnsi" w:cstheme="majorBidi"/>
          <w:b/>
          <w:bCs/>
          <w:sz w:val="24"/>
          <w:szCs w:val="24"/>
        </w:rPr>
        <w:t>UMBC Public Health Internships</w:t>
      </w:r>
    </w:p>
    <w:p w14:paraId="00000002" w14:textId="77777777" w:rsidR="005C7CBC" w:rsidRDefault="005C7CBC" w:rsidP="627F2085">
      <w:pPr>
        <w:rPr>
          <w:rFonts w:asciiTheme="majorHAnsi" w:eastAsiaTheme="majorEastAsia" w:hAnsiTheme="majorHAnsi" w:cstheme="majorBidi"/>
          <w:sz w:val="24"/>
          <w:szCs w:val="24"/>
        </w:rPr>
      </w:pPr>
    </w:p>
    <w:p w14:paraId="63F98598" w14:textId="65D0134E" w:rsidR="012CAD56" w:rsidRDefault="627F2085" w:rsidP="627F2085">
      <w:pPr>
        <w:rPr>
          <w:rFonts w:asciiTheme="majorHAnsi" w:eastAsiaTheme="majorEastAsia" w:hAnsiTheme="majorHAnsi" w:cstheme="majorBidi"/>
          <w:sz w:val="24"/>
          <w:szCs w:val="24"/>
        </w:rPr>
      </w:pPr>
      <w:r w:rsidRPr="627F2085">
        <w:rPr>
          <w:rFonts w:asciiTheme="majorHAnsi" w:eastAsiaTheme="majorEastAsia" w:hAnsiTheme="majorHAnsi" w:cstheme="majorBidi"/>
          <w:sz w:val="24"/>
          <w:szCs w:val="24"/>
        </w:rPr>
        <w:t xml:space="preserve">Follow the following links to read about internship opportunities in public health. </w:t>
      </w:r>
    </w:p>
    <w:p w14:paraId="0574D46C" w14:textId="56239991" w:rsidR="012CAD56" w:rsidRDefault="76F7646A" w:rsidP="76F7646A">
      <w:pPr>
        <w:rPr>
          <w:rFonts w:asciiTheme="majorHAnsi" w:eastAsiaTheme="majorEastAsia" w:hAnsiTheme="majorHAnsi" w:cstheme="majorBidi"/>
          <w:sz w:val="24"/>
          <w:szCs w:val="24"/>
          <w:lang w:val="en-US"/>
        </w:rPr>
      </w:pPr>
      <w:r w:rsidRPr="76F7646A">
        <w:rPr>
          <w:rFonts w:asciiTheme="majorHAnsi" w:eastAsiaTheme="majorEastAsia" w:hAnsiTheme="majorHAnsi" w:cstheme="majorBidi"/>
          <w:sz w:val="24"/>
          <w:szCs w:val="24"/>
          <w:lang w:val="en-US"/>
        </w:rPr>
        <w:t xml:space="preserve">We will update this list as often as possible, so check back frequently. Students should start searching for internships the semester before they plan to intern. Some positions may require a longer lead time. Please check each internship for the respective deadline. </w:t>
      </w:r>
    </w:p>
    <w:p w14:paraId="209CE330" w14:textId="6F67A50D" w:rsidR="012CAD56" w:rsidRDefault="012CAD56" w:rsidP="650CBE9F">
      <w:pPr>
        <w:rPr>
          <w:rFonts w:asciiTheme="majorHAnsi" w:eastAsiaTheme="majorEastAsia" w:hAnsiTheme="majorHAnsi" w:cstheme="majorBidi"/>
          <w:sz w:val="24"/>
          <w:szCs w:val="24"/>
        </w:rPr>
      </w:pPr>
    </w:p>
    <w:p w14:paraId="1877D4DB" w14:textId="1B0B7FAD" w:rsidR="012CAD56" w:rsidRDefault="650CBE9F" w:rsidP="627F2085">
      <w:pPr>
        <w:rPr>
          <w:rFonts w:asciiTheme="majorHAnsi" w:eastAsiaTheme="majorEastAsia" w:hAnsiTheme="majorHAnsi" w:cstheme="majorBidi"/>
          <w:sz w:val="24"/>
          <w:szCs w:val="24"/>
        </w:rPr>
      </w:pPr>
      <w:r w:rsidRPr="650CBE9F">
        <w:rPr>
          <w:rFonts w:asciiTheme="majorHAnsi" w:eastAsiaTheme="majorEastAsia" w:hAnsiTheme="majorHAnsi" w:cstheme="majorBidi"/>
          <w:sz w:val="24"/>
          <w:szCs w:val="24"/>
        </w:rPr>
        <w:t xml:space="preserve">We also recommend joining our private LinkedIn UMBC Public Health students and alumni group for more internship and job postings. Students should also look for emails from the program and check the </w:t>
      </w:r>
      <w:hyperlink r:id="rId5">
        <w:proofErr w:type="spellStart"/>
        <w:r w:rsidRPr="650CBE9F">
          <w:rPr>
            <w:rStyle w:val="Hyperlink"/>
            <w:rFonts w:asciiTheme="majorHAnsi" w:eastAsiaTheme="majorEastAsia" w:hAnsiTheme="majorHAnsi" w:cstheme="majorBidi"/>
            <w:sz w:val="24"/>
            <w:szCs w:val="24"/>
          </w:rPr>
          <w:t>myUMBC</w:t>
        </w:r>
        <w:proofErr w:type="spellEnd"/>
        <w:r w:rsidRPr="650CBE9F">
          <w:rPr>
            <w:rStyle w:val="Hyperlink"/>
            <w:rFonts w:asciiTheme="majorHAnsi" w:eastAsiaTheme="majorEastAsia" w:hAnsiTheme="majorHAnsi" w:cstheme="majorBidi"/>
            <w:sz w:val="24"/>
            <w:szCs w:val="24"/>
          </w:rPr>
          <w:t xml:space="preserve"> Public Health Majors and Minors</w:t>
        </w:r>
      </w:hyperlink>
      <w:r w:rsidRPr="650CBE9F">
        <w:rPr>
          <w:rFonts w:asciiTheme="majorHAnsi" w:eastAsiaTheme="majorEastAsia" w:hAnsiTheme="majorHAnsi" w:cstheme="majorBidi"/>
          <w:sz w:val="24"/>
          <w:szCs w:val="24"/>
        </w:rPr>
        <w:t xml:space="preserve"> group for more information.</w:t>
      </w:r>
    </w:p>
    <w:p w14:paraId="22E4952A" w14:textId="3E3E82FB" w:rsidR="012CAD56" w:rsidRDefault="012CAD56" w:rsidP="627F2085">
      <w:pPr>
        <w:rPr>
          <w:rFonts w:asciiTheme="majorHAnsi" w:eastAsiaTheme="majorEastAsia" w:hAnsiTheme="majorHAnsi" w:cstheme="majorBidi"/>
          <w:b/>
          <w:bCs/>
          <w:sz w:val="24"/>
          <w:szCs w:val="24"/>
        </w:rPr>
      </w:pPr>
    </w:p>
    <w:p w14:paraId="78C4B869" w14:textId="7136D0B4" w:rsidR="012CAD56" w:rsidRDefault="627F2085" w:rsidP="00C20976">
      <w:pPr>
        <w:pStyle w:val="Heading2"/>
        <w:rPr>
          <w:rFonts w:asciiTheme="majorHAnsi" w:eastAsiaTheme="majorEastAsia" w:hAnsiTheme="majorHAnsi" w:cstheme="majorBidi"/>
          <w:b/>
          <w:bCs/>
          <w:sz w:val="24"/>
          <w:szCs w:val="24"/>
        </w:rPr>
      </w:pPr>
      <w:r w:rsidRPr="627F2085">
        <w:rPr>
          <w:rFonts w:asciiTheme="majorHAnsi" w:eastAsiaTheme="majorEastAsia" w:hAnsiTheme="majorHAnsi" w:cstheme="majorBidi"/>
          <w:b/>
          <w:bCs/>
          <w:sz w:val="24"/>
          <w:szCs w:val="24"/>
        </w:rPr>
        <w:t>Summer Internships:</w:t>
      </w:r>
    </w:p>
    <w:p w14:paraId="6E587706" w14:textId="400AB684" w:rsidR="012CAD56" w:rsidRDefault="012CAD56" w:rsidP="627F2085">
      <w:pPr>
        <w:rPr>
          <w:rFonts w:asciiTheme="majorHAnsi" w:eastAsiaTheme="majorEastAsia" w:hAnsiTheme="majorHAnsi" w:cstheme="majorBidi"/>
          <w:sz w:val="24"/>
          <w:szCs w:val="24"/>
        </w:rPr>
      </w:pPr>
    </w:p>
    <w:p w14:paraId="6897F435" w14:textId="176AEFE8" w:rsidR="012CAD56" w:rsidRDefault="76F7646A" w:rsidP="76F7646A">
      <w:pPr>
        <w:rPr>
          <w:rFonts w:asciiTheme="majorHAnsi" w:eastAsiaTheme="majorEastAsia" w:hAnsiTheme="majorHAnsi" w:cstheme="majorBidi"/>
          <w:sz w:val="24"/>
          <w:szCs w:val="24"/>
          <w:lang w:val="en-US"/>
        </w:rPr>
      </w:pPr>
      <w:r w:rsidRPr="76F7646A">
        <w:rPr>
          <w:rFonts w:asciiTheme="majorHAnsi" w:eastAsiaTheme="majorEastAsia" w:hAnsiTheme="majorHAnsi" w:cstheme="majorBidi"/>
          <w:sz w:val="24"/>
          <w:szCs w:val="24"/>
          <w:lang w:val="en-US"/>
        </w:rPr>
        <w:t>Most of these positions are located outside the Baltimore/DC area, have stipends, are research oriented, and are very competitive. Many summer deadlines are in January or February, but some are as early as October!</w:t>
      </w:r>
    </w:p>
    <w:p w14:paraId="0D0AC2CF" w14:textId="67D8DB03" w:rsidR="005C7CBC" w:rsidRDefault="005C7CBC" w:rsidP="627F2085">
      <w:pPr>
        <w:rPr>
          <w:rFonts w:asciiTheme="majorHAnsi" w:eastAsiaTheme="majorEastAsia" w:hAnsiTheme="majorHAnsi" w:cstheme="majorBidi"/>
          <w:sz w:val="24"/>
          <w:szCs w:val="24"/>
        </w:rPr>
      </w:pPr>
    </w:p>
    <w:p w14:paraId="35F1DAC6" w14:textId="7E16E755" w:rsidR="005C7CBC" w:rsidRDefault="627F2085" w:rsidP="00C20976">
      <w:pPr>
        <w:pStyle w:val="Heading2"/>
        <w:rPr>
          <w:rFonts w:asciiTheme="majorHAnsi" w:eastAsiaTheme="majorEastAsia" w:hAnsiTheme="majorHAnsi" w:cstheme="majorBidi"/>
          <w:b/>
          <w:bCs/>
          <w:sz w:val="24"/>
          <w:szCs w:val="24"/>
        </w:rPr>
      </w:pPr>
      <w:r w:rsidRPr="627F2085">
        <w:rPr>
          <w:rFonts w:asciiTheme="majorHAnsi" w:eastAsiaTheme="majorEastAsia" w:hAnsiTheme="majorHAnsi" w:cstheme="majorBidi"/>
          <w:b/>
          <w:bCs/>
          <w:sz w:val="24"/>
          <w:szCs w:val="24"/>
        </w:rPr>
        <w:t>US-based Programs:</w:t>
      </w:r>
    </w:p>
    <w:p w14:paraId="19336C58" w14:textId="1AD4E2E7" w:rsidR="005C7CBC" w:rsidRDefault="232B73BD" w:rsidP="627F2085">
      <w:pPr>
        <w:rPr>
          <w:rFonts w:asciiTheme="majorHAnsi" w:eastAsiaTheme="majorEastAsia" w:hAnsiTheme="majorHAnsi" w:cstheme="majorBidi"/>
          <w:sz w:val="24"/>
          <w:szCs w:val="24"/>
        </w:rPr>
      </w:pPr>
      <w:r w:rsidRPr="232B73BD">
        <w:rPr>
          <w:rFonts w:asciiTheme="majorHAnsi" w:eastAsiaTheme="majorEastAsia" w:hAnsiTheme="majorHAnsi" w:cstheme="majorBidi"/>
          <w:sz w:val="24"/>
          <w:szCs w:val="24"/>
        </w:rPr>
        <w:t>(Note- as of spring 2025 many federal and federally funded internships are not running)</w:t>
      </w:r>
    </w:p>
    <w:p w14:paraId="1A990DFD" w14:textId="22910D58" w:rsidR="3D7D17F8" w:rsidRDefault="3D7D17F8" w:rsidP="3D7D17F8">
      <w:pPr>
        <w:rPr>
          <w:rFonts w:asciiTheme="majorHAnsi" w:eastAsiaTheme="majorEastAsia" w:hAnsiTheme="majorHAnsi" w:cstheme="majorBidi"/>
          <w:sz w:val="24"/>
          <w:szCs w:val="24"/>
        </w:rPr>
      </w:pPr>
    </w:p>
    <w:p w14:paraId="00000004" w14:textId="393C8C5B" w:rsidR="005C7CBC" w:rsidRDefault="76F7646A" w:rsidP="76F7646A">
      <w:pPr>
        <w:rPr>
          <w:rFonts w:asciiTheme="majorHAnsi" w:eastAsiaTheme="majorEastAsia" w:hAnsiTheme="majorHAnsi" w:cstheme="majorBidi"/>
          <w:sz w:val="24"/>
          <w:szCs w:val="24"/>
          <w:lang w:val="en-US"/>
        </w:rPr>
      </w:pPr>
      <w:r w:rsidRPr="76F7646A">
        <w:rPr>
          <w:rFonts w:asciiTheme="majorHAnsi" w:eastAsiaTheme="majorEastAsia" w:hAnsiTheme="majorHAnsi" w:cstheme="majorBidi"/>
          <w:sz w:val="24"/>
          <w:szCs w:val="24"/>
          <w:lang w:val="en-US"/>
        </w:rPr>
        <w:t>Columbia University offers several very competitive summer programs. Consult the internship coordinator before applying.</w:t>
      </w:r>
    </w:p>
    <w:p w14:paraId="00000005" w14:textId="77777777" w:rsidR="005C7CBC" w:rsidRDefault="627F2085" w:rsidP="627F2085">
      <w:pPr>
        <w:rPr>
          <w:rFonts w:asciiTheme="majorHAnsi" w:eastAsiaTheme="majorEastAsia" w:hAnsiTheme="majorHAnsi" w:cstheme="majorBidi"/>
          <w:sz w:val="24"/>
          <w:szCs w:val="24"/>
        </w:rPr>
      </w:pPr>
      <w:hyperlink r:id="rId6">
        <w:r w:rsidRPr="627F2085">
          <w:rPr>
            <w:rFonts w:asciiTheme="majorHAnsi" w:eastAsiaTheme="majorEastAsia" w:hAnsiTheme="majorHAnsi" w:cstheme="majorBidi"/>
            <w:color w:val="1155CC"/>
            <w:sz w:val="24"/>
            <w:szCs w:val="24"/>
            <w:u w:val="single"/>
          </w:rPr>
          <w:t>https://www.cugmhp.org/programs/undergraduate-student-opportunities/</w:t>
        </w:r>
      </w:hyperlink>
    </w:p>
    <w:p w14:paraId="5F9507BB" w14:textId="77777777" w:rsidR="005C7CBC" w:rsidRDefault="627F2085" w:rsidP="627F2085">
      <w:pPr>
        <w:rPr>
          <w:rFonts w:asciiTheme="majorHAnsi" w:eastAsiaTheme="majorEastAsia" w:hAnsiTheme="majorHAnsi" w:cstheme="majorBidi"/>
          <w:sz w:val="24"/>
          <w:szCs w:val="24"/>
        </w:rPr>
      </w:pPr>
      <w:hyperlink r:id="rId7">
        <w:r w:rsidRPr="627F2085">
          <w:rPr>
            <w:rFonts w:asciiTheme="majorHAnsi" w:eastAsiaTheme="majorEastAsia" w:hAnsiTheme="majorHAnsi" w:cstheme="majorBidi"/>
            <w:color w:val="1155CC"/>
            <w:sz w:val="24"/>
            <w:szCs w:val="24"/>
            <w:u w:val="single"/>
          </w:rPr>
          <w:t>https://urf.columbia.edu/fellowship/biostatistics-epidemiology-summer-training-best</w:t>
        </w:r>
      </w:hyperlink>
    </w:p>
    <w:p w14:paraId="00000006" w14:textId="7F1ED215" w:rsidR="005C7CBC" w:rsidRDefault="005C7CBC" w:rsidP="627F2085">
      <w:pPr>
        <w:rPr>
          <w:rFonts w:asciiTheme="majorHAnsi" w:eastAsiaTheme="majorEastAsia" w:hAnsiTheme="majorHAnsi" w:cstheme="majorBidi"/>
          <w:color w:val="1155CC"/>
          <w:sz w:val="24"/>
          <w:szCs w:val="24"/>
          <w:u w:val="single"/>
        </w:rPr>
      </w:pPr>
    </w:p>
    <w:p w14:paraId="00000007" w14:textId="78A405B1" w:rsidR="005C7CBC" w:rsidRDefault="627F2085" w:rsidP="627F2085">
      <w:pPr>
        <w:rPr>
          <w:rFonts w:asciiTheme="majorHAnsi" w:eastAsiaTheme="majorEastAsia" w:hAnsiTheme="majorHAnsi" w:cstheme="majorBidi"/>
          <w:sz w:val="24"/>
          <w:szCs w:val="24"/>
        </w:rPr>
      </w:pPr>
      <w:r w:rsidRPr="627F2085">
        <w:rPr>
          <w:rFonts w:asciiTheme="majorHAnsi" w:eastAsiaTheme="majorEastAsia" w:hAnsiTheme="majorHAnsi" w:cstheme="majorBidi"/>
          <w:sz w:val="24"/>
          <w:szCs w:val="24"/>
        </w:rPr>
        <w:t>National Institute on Aging:</w:t>
      </w:r>
      <w:r w:rsidRPr="627F2085">
        <w:rPr>
          <w:rFonts w:asciiTheme="majorHAnsi" w:eastAsiaTheme="majorEastAsia" w:hAnsiTheme="majorHAnsi" w:cstheme="majorBidi"/>
          <w:color w:val="1155CC"/>
          <w:sz w:val="24"/>
          <w:szCs w:val="24"/>
          <w:u w:val="single"/>
        </w:rPr>
        <w:t xml:space="preserve"> </w:t>
      </w:r>
      <w:hyperlink r:id="rId8">
        <w:r w:rsidRPr="627F2085">
          <w:rPr>
            <w:rFonts w:asciiTheme="majorHAnsi" w:eastAsiaTheme="majorEastAsia" w:hAnsiTheme="majorHAnsi" w:cstheme="majorBidi"/>
            <w:color w:val="1155CC"/>
            <w:sz w:val="24"/>
            <w:szCs w:val="24"/>
            <w:u w:val="single"/>
          </w:rPr>
          <w:t>https://www.nia.nih.gov/nia-summer-internship</w:t>
        </w:r>
      </w:hyperlink>
    </w:p>
    <w:p w14:paraId="00000008" w14:textId="77777777" w:rsidR="005C7CBC" w:rsidRDefault="005C7CBC" w:rsidP="627F2085">
      <w:pPr>
        <w:rPr>
          <w:rFonts w:asciiTheme="majorHAnsi" w:eastAsiaTheme="majorEastAsia" w:hAnsiTheme="majorHAnsi" w:cstheme="majorBidi"/>
          <w:sz w:val="24"/>
          <w:szCs w:val="24"/>
        </w:rPr>
      </w:pPr>
    </w:p>
    <w:p w14:paraId="00000009" w14:textId="3FD34AA0" w:rsidR="005C7CBC" w:rsidRDefault="627F2085" w:rsidP="627F2085">
      <w:pPr>
        <w:rPr>
          <w:rFonts w:asciiTheme="majorHAnsi" w:eastAsiaTheme="majorEastAsia" w:hAnsiTheme="majorHAnsi" w:cstheme="majorBidi"/>
          <w:sz w:val="24"/>
          <w:szCs w:val="24"/>
        </w:rPr>
      </w:pPr>
      <w:r w:rsidRPr="627F2085">
        <w:rPr>
          <w:rFonts w:asciiTheme="majorHAnsi" w:eastAsiaTheme="majorEastAsia" w:hAnsiTheme="majorHAnsi" w:cstheme="majorBidi"/>
          <w:sz w:val="24"/>
          <w:szCs w:val="24"/>
        </w:rPr>
        <w:t>NIH:</w:t>
      </w:r>
      <w:r w:rsidRPr="627F2085">
        <w:rPr>
          <w:rFonts w:asciiTheme="majorHAnsi" w:eastAsiaTheme="majorEastAsia" w:hAnsiTheme="majorHAnsi" w:cstheme="majorBidi"/>
          <w:color w:val="1155CC"/>
          <w:sz w:val="24"/>
          <w:szCs w:val="24"/>
          <w:u w:val="single"/>
        </w:rPr>
        <w:t xml:space="preserve"> </w:t>
      </w:r>
      <w:hyperlink r:id="rId9">
        <w:r w:rsidRPr="627F2085">
          <w:rPr>
            <w:rFonts w:asciiTheme="majorHAnsi" w:eastAsiaTheme="majorEastAsia" w:hAnsiTheme="majorHAnsi" w:cstheme="majorBidi"/>
            <w:color w:val="1155CC"/>
            <w:sz w:val="24"/>
            <w:szCs w:val="24"/>
            <w:u w:val="single"/>
          </w:rPr>
          <w:t>https://www.training.nih.gov/research-training/pb/sip/</w:t>
        </w:r>
      </w:hyperlink>
      <w:r w:rsidRPr="627F2085">
        <w:rPr>
          <w:rFonts w:asciiTheme="majorHAnsi" w:eastAsiaTheme="majorEastAsia" w:hAnsiTheme="majorHAnsi" w:cstheme="majorBidi"/>
          <w:sz w:val="24"/>
          <w:szCs w:val="24"/>
        </w:rPr>
        <w:t xml:space="preserve"> </w:t>
      </w:r>
    </w:p>
    <w:p w14:paraId="0000000C" w14:textId="574CCB64" w:rsidR="005C7CBC" w:rsidRDefault="005C7CBC" w:rsidP="627F2085">
      <w:pPr>
        <w:rPr>
          <w:rFonts w:asciiTheme="majorHAnsi" w:eastAsiaTheme="majorEastAsia" w:hAnsiTheme="majorHAnsi" w:cstheme="majorBidi"/>
          <w:sz w:val="24"/>
          <w:szCs w:val="24"/>
        </w:rPr>
      </w:pPr>
    </w:p>
    <w:p w14:paraId="6F203EC0" w14:textId="060AB263" w:rsidR="005C7CBC" w:rsidRDefault="627F2085" w:rsidP="627F2085">
      <w:pPr>
        <w:rPr>
          <w:rFonts w:asciiTheme="majorHAnsi" w:eastAsiaTheme="majorEastAsia" w:hAnsiTheme="majorHAnsi" w:cstheme="majorBidi"/>
          <w:sz w:val="24"/>
          <w:szCs w:val="24"/>
        </w:rPr>
      </w:pPr>
      <w:r w:rsidRPr="627F2085">
        <w:rPr>
          <w:rFonts w:asciiTheme="majorHAnsi" w:eastAsiaTheme="majorEastAsia" w:hAnsiTheme="majorHAnsi" w:cstheme="majorBidi"/>
          <w:sz w:val="24"/>
          <w:szCs w:val="24"/>
        </w:rPr>
        <w:t>University of Nebraska:</w:t>
      </w:r>
      <w:r w:rsidRPr="627F2085">
        <w:rPr>
          <w:rFonts w:asciiTheme="majorHAnsi" w:eastAsiaTheme="majorEastAsia" w:hAnsiTheme="majorHAnsi" w:cstheme="majorBidi"/>
          <w:color w:val="1155CC"/>
          <w:sz w:val="24"/>
          <w:szCs w:val="24"/>
          <w:u w:val="single"/>
        </w:rPr>
        <w:t xml:space="preserve"> </w:t>
      </w:r>
      <w:hyperlink r:id="rId10">
        <w:r w:rsidRPr="627F2085">
          <w:rPr>
            <w:rFonts w:asciiTheme="majorHAnsi" w:eastAsiaTheme="majorEastAsia" w:hAnsiTheme="majorHAnsi" w:cstheme="majorBidi"/>
            <w:color w:val="1155CC"/>
            <w:sz w:val="24"/>
            <w:szCs w:val="24"/>
            <w:u w:val="single"/>
          </w:rPr>
          <w:t>https://www.unl.edu/summerprogram/health</w:t>
        </w:r>
      </w:hyperlink>
    </w:p>
    <w:p w14:paraId="2A669266" w14:textId="3AE4597D" w:rsidR="005C7CBC" w:rsidRDefault="005C7CBC" w:rsidP="627F2085">
      <w:pPr>
        <w:rPr>
          <w:rFonts w:asciiTheme="majorHAnsi" w:eastAsiaTheme="majorEastAsia" w:hAnsiTheme="majorHAnsi" w:cstheme="majorBidi"/>
          <w:color w:val="1155CC"/>
          <w:sz w:val="24"/>
          <w:szCs w:val="24"/>
          <w:u w:val="single"/>
        </w:rPr>
      </w:pPr>
    </w:p>
    <w:p w14:paraId="1C21C946" w14:textId="1193D1BD" w:rsidR="005C7CBC" w:rsidRDefault="627F2085" w:rsidP="627F2085">
      <w:pPr>
        <w:rPr>
          <w:rFonts w:asciiTheme="majorHAnsi" w:eastAsiaTheme="majorEastAsia" w:hAnsiTheme="majorHAnsi" w:cstheme="majorBidi"/>
          <w:sz w:val="24"/>
          <w:szCs w:val="24"/>
        </w:rPr>
      </w:pPr>
      <w:r w:rsidRPr="627F2085">
        <w:rPr>
          <w:rFonts w:asciiTheme="majorHAnsi" w:eastAsiaTheme="majorEastAsia" w:hAnsiTheme="majorHAnsi" w:cstheme="majorBidi"/>
          <w:sz w:val="24"/>
          <w:szCs w:val="24"/>
        </w:rPr>
        <w:t>University of Michigan:</w:t>
      </w:r>
      <w:r w:rsidRPr="627F2085">
        <w:rPr>
          <w:rFonts w:asciiTheme="majorHAnsi" w:eastAsiaTheme="majorEastAsia" w:hAnsiTheme="majorHAnsi" w:cstheme="majorBidi"/>
          <w:color w:val="1155CC"/>
          <w:sz w:val="24"/>
          <w:szCs w:val="24"/>
          <w:u w:val="single"/>
        </w:rPr>
        <w:t xml:space="preserve"> </w:t>
      </w:r>
      <w:hyperlink r:id="rId11">
        <w:r w:rsidRPr="627F2085">
          <w:rPr>
            <w:rFonts w:asciiTheme="majorHAnsi" w:eastAsiaTheme="majorEastAsia" w:hAnsiTheme="majorHAnsi" w:cstheme="majorBidi"/>
            <w:color w:val="1155CC"/>
            <w:sz w:val="24"/>
            <w:szCs w:val="24"/>
            <w:u w:val="single"/>
          </w:rPr>
          <w:t>https://sph.umich.edu/fphlp/</w:t>
        </w:r>
      </w:hyperlink>
    </w:p>
    <w:p w14:paraId="7A40AECE" w14:textId="336656A7" w:rsidR="005C7CBC" w:rsidRDefault="005C7CBC" w:rsidP="627F2085">
      <w:pPr>
        <w:rPr>
          <w:rFonts w:asciiTheme="majorHAnsi" w:eastAsiaTheme="majorEastAsia" w:hAnsiTheme="majorHAnsi" w:cstheme="majorBidi"/>
          <w:color w:val="1155CC"/>
          <w:sz w:val="24"/>
          <w:szCs w:val="24"/>
          <w:u w:val="single"/>
        </w:rPr>
      </w:pPr>
    </w:p>
    <w:p w14:paraId="7DAAD3A9" w14:textId="71E99672" w:rsidR="005C7CBC" w:rsidRDefault="627F2085" w:rsidP="627F2085">
      <w:pPr>
        <w:rPr>
          <w:rFonts w:asciiTheme="majorHAnsi" w:eastAsiaTheme="majorEastAsia" w:hAnsiTheme="majorHAnsi" w:cstheme="majorBidi"/>
          <w:sz w:val="24"/>
          <w:szCs w:val="24"/>
        </w:rPr>
      </w:pPr>
      <w:r w:rsidRPr="627F2085">
        <w:rPr>
          <w:rFonts w:asciiTheme="majorHAnsi" w:eastAsiaTheme="majorEastAsia" w:hAnsiTheme="majorHAnsi" w:cstheme="majorBidi"/>
          <w:sz w:val="24"/>
          <w:szCs w:val="24"/>
        </w:rPr>
        <w:t>UCLA:</w:t>
      </w:r>
      <w:r w:rsidRPr="627F2085">
        <w:rPr>
          <w:rFonts w:asciiTheme="majorHAnsi" w:eastAsiaTheme="majorEastAsia" w:hAnsiTheme="majorHAnsi" w:cstheme="majorBidi"/>
          <w:color w:val="1155CC"/>
          <w:sz w:val="24"/>
          <w:szCs w:val="24"/>
          <w:u w:val="single"/>
        </w:rPr>
        <w:t xml:space="preserve"> </w:t>
      </w:r>
      <w:hyperlink r:id="rId12">
        <w:r w:rsidRPr="627F2085">
          <w:rPr>
            <w:rFonts w:asciiTheme="majorHAnsi" w:eastAsiaTheme="majorEastAsia" w:hAnsiTheme="majorHAnsi" w:cstheme="majorBidi"/>
            <w:color w:val="1155CC"/>
            <w:sz w:val="24"/>
            <w:szCs w:val="24"/>
            <w:u w:val="single"/>
          </w:rPr>
          <w:t>https://ph.ucla.edu/action-advocacy-training-programs/ucla-public-health-scholars-training-program</w:t>
        </w:r>
      </w:hyperlink>
    </w:p>
    <w:p w14:paraId="2D1D3B29" w14:textId="49C09979" w:rsidR="005C7CBC" w:rsidRDefault="005C7CBC" w:rsidP="627F2085">
      <w:pPr>
        <w:rPr>
          <w:rFonts w:asciiTheme="majorHAnsi" w:eastAsiaTheme="majorEastAsia" w:hAnsiTheme="majorHAnsi" w:cstheme="majorBidi"/>
          <w:color w:val="1155CC"/>
          <w:sz w:val="24"/>
          <w:szCs w:val="24"/>
          <w:u w:val="single"/>
        </w:rPr>
      </w:pPr>
    </w:p>
    <w:p w14:paraId="24DFF0FC" w14:textId="04998BD1" w:rsidR="29C5DF7F" w:rsidRDefault="627F2085" w:rsidP="627F2085">
      <w:pPr>
        <w:rPr>
          <w:rFonts w:asciiTheme="majorHAnsi" w:eastAsiaTheme="majorEastAsia" w:hAnsiTheme="majorHAnsi" w:cstheme="majorBidi"/>
          <w:color w:val="1155CC"/>
          <w:sz w:val="24"/>
          <w:szCs w:val="24"/>
          <w:u w:val="single"/>
        </w:rPr>
      </w:pPr>
      <w:r w:rsidRPr="627F2085">
        <w:rPr>
          <w:rFonts w:asciiTheme="majorHAnsi" w:eastAsiaTheme="majorEastAsia" w:hAnsiTheme="majorHAnsi" w:cstheme="majorBidi"/>
          <w:sz w:val="24"/>
          <w:szCs w:val="24"/>
        </w:rPr>
        <w:t>Harvard (mathematics and statistics focus):</w:t>
      </w:r>
      <w:r w:rsidRPr="627F2085">
        <w:rPr>
          <w:rFonts w:asciiTheme="majorHAnsi" w:eastAsiaTheme="majorEastAsia" w:hAnsiTheme="majorHAnsi" w:cstheme="majorBidi"/>
          <w:color w:val="1155CC"/>
          <w:sz w:val="24"/>
          <w:szCs w:val="24"/>
          <w:u w:val="single"/>
        </w:rPr>
        <w:t xml:space="preserve"> </w:t>
      </w:r>
      <w:hyperlink r:id="rId13" w:anchor="program-eligibility">
        <w:r w:rsidRPr="627F2085">
          <w:rPr>
            <w:rStyle w:val="Hyperlink"/>
            <w:rFonts w:asciiTheme="majorHAnsi" w:eastAsiaTheme="majorEastAsia" w:hAnsiTheme="majorHAnsi" w:cstheme="majorBidi"/>
            <w:sz w:val="24"/>
            <w:szCs w:val="24"/>
          </w:rPr>
          <w:t>https://www.hks.harvard.edu/educational-programs/undergraduate-opportunities/ppia-junior-summer-institute#program-eligibility</w:t>
        </w:r>
      </w:hyperlink>
    </w:p>
    <w:p w14:paraId="77A8B15B" w14:textId="21DAF7B1" w:rsidR="29C5DF7F" w:rsidRDefault="29C5DF7F" w:rsidP="627F2085">
      <w:pPr>
        <w:rPr>
          <w:rFonts w:asciiTheme="majorHAnsi" w:eastAsiaTheme="majorEastAsia" w:hAnsiTheme="majorHAnsi" w:cstheme="majorBidi"/>
          <w:color w:val="1155CC"/>
          <w:sz w:val="24"/>
          <w:szCs w:val="24"/>
          <w:u w:val="single"/>
        </w:rPr>
      </w:pPr>
    </w:p>
    <w:p w14:paraId="72B624B4" w14:textId="491E08EC" w:rsidR="005C7CBC" w:rsidRDefault="627F2085" w:rsidP="627F2085">
      <w:pPr>
        <w:rPr>
          <w:rFonts w:asciiTheme="majorHAnsi" w:eastAsiaTheme="majorEastAsia" w:hAnsiTheme="majorHAnsi" w:cstheme="majorBidi"/>
          <w:sz w:val="24"/>
          <w:szCs w:val="24"/>
        </w:rPr>
      </w:pPr>
      <w:r w:rsidRPr="627F2085">
        <w:rPr>
          <w:rFonts w:asciiTheme="majorHAnsi" w:eastAsiaTheme="majorEastAsia" w:hAnsiTheme="majorHAnsi" w:cstheme="majorBidi"/>
          <w:sz w:val="24"/>
          <w:szCs w:val="24"/>
        </w:rPr>
        <w:t>The White House:</w:t>
      </w:r>
      <w:r w:rsidRPr="627F2085">
        <w:rPr>
          <w:rFonts w:asciiTheme="majorHAnsi" w:eastAsiaTheme="majorEastAsia" w:hAnsiTheme="majorHAnsi" w:cstheme="majorBidi"/>
          <w:color w:val="1155CC"/>
          <w:sz w:val="24"/>
          <w:szCs w:val="24"/>
          <w:u w:val="single"/>
        </w:rPr>
        <w:t xml:space="preserve"> </w:t>
      </w:r>
      <w:hyperlink r:id="rId14">
        <w:r w:rsidRPr="627F2085">
          <w:rPr>
            <w:rFonts w:asciiTheme="majorHAnsi" w:eastAsiaTheme="majorEastAsia" w:hAnsiTheme="majorHAnsi" w:cstheme="majorBidi"/>
            <w:color w:val="1155CC"/>
            <w:sz w:val="24"/>
            <w:szCs w:val="24"/>
            <w:u w:val="single"/>
          </w:rPr>
          <w:t>https://www.whitehouse.gov/ostp/ostps-teams/science-and-society/</w:t>
        </w:r>
      </w:hyperlink>
    </w:p>
    <w:p w14:paraId="03764ACD" w14:textId="3405DA61" w:rsidR="005C7CBC" w:rsidRDefault="005C7CBC" w:rsidP="627F2085">
      <w:pPr>
        <w:rPr>
          <w:rFonts w:asciiTheme="majorHAnsi" w:eastAsiaTheme="majorEastAsia" w:hAnsiTheme="majorHAnsi" w:cstheme="majorBidi"/>
          <w:color w:val="1155CC"/>
          <w:sz w:val="24"/>
          <w:szCs w:val="24"/>
          <w:u w:val="single"/>
        </w:rPr>
      </w:pPr>
    </w:p>
    <w:p w14:paraId="465166C5" w14:textId="5FF6D27D" w:rsidR="005C7CBC" w:rsidRDefault="627F2085" w:rsidP="627F2085">
      <w:pPr>
        <w:rPr>
          <w:rFonts w:asciiTheme="majorHAnsi" w:eastAsiaTheme="majorEastAsia" w:hAnsiTheme="majorHAnsi" w:cstheme="majorBidi"/>
          <w:sz w:val="24"/>
          <w:szCs w:val="24"/>
        </w:rPr>
      </w:pPr>
      <w:r w:rsidRPr="627F2085">
        <w:rPr>
          <w:rFonts w:asciiTheme="majorHAnsi" w:eastAsiaTheme="majorEastAsia" w:hAnsiTheme="majorHAnsi" w:cstheme="majorBidi"/>
          <w:sz w:val="24"/>
          <w:szCs w:val="24"/>
        </w:rPr>
        <w:t>The Leadership Alliance offers many opportunities across the country:</w:t>
      </w:r>
    </w:p>
    <w:p w14:paraId="59C5F333" w14:textId="277DF9A9" w:rsidR="005C7CBC" w:rsidRDefault="627F2085" w:rsidP="627F2085">
      <w:pPr>
        <w:rPr>
          <w:rFonts w:asciiTheme="majorHAnsi" w:eastAsiaTheme="majorEastAsia" w:hAnsiTheme="majorHAnsi" w:cstheme="majorBidi"/>
          <w:sz w:val="24"/>
          <w:szCs w:val="24"/>
        </w:rPr>
      </w:pPr>
      <w:hyperlink r:id="rId15">
        <w:r w:rsidRPr="627F2085">
          <w:rPr>
            <w:rFonts w:asciiTheme="majorHAnsi" w:eastAsiaTheme="majorEastAsia" w:hAnsiTheme="majorHAnsi" w:cstheme="majorBidi"/>
            <w:color w:val="1155CC"/>
            <w:sz w:val="24"/>
            <w:szCs w:val="24"/>
            <w:u w:val="single"/>
          </w:rPr>
          <w:t>https://theleadershipalliance.org/</w:t>
        </w:r>
      </w:hyperlink>
      <w:r w:rsidRPr="627F2085">
        <w:rPr>
          <w:rFonts w:asciiTheme="majorHAnsi" w:eastAsiaTheme="majorEastAsia" w:hAnsiTheme="majorHAnsi" w:cstheme="majorBidi"/>
          <w:sz w:val="24"/>
          <w:szCs w:val="24"/>
        </w:rPr>
        <w:t xml:space="preserve"> </w:t>
      </w:r>
      <w:hyperlink r:id="rId16">
        <w:r w:rsidRPr="627F2085">
          <w:rPr>
            <w:rFonts w:asciiTheme="majorHAnsi" w:eastAsiaTheme="majorEastAsia" w:hAnsiTheme="majorHAnsi" w:cstheme="majorBidi"/>
            <w:color w:val="1155CC"/>
            <w:sz w:val="24"/>
            <w:szCs w:val="24"/>
            <w:u w:val="single"/>
          </w:rPr>
          <w:t>https://theleadershipalliance.org/summer-research-early-identification-program</w:t>
        </w:r>
      </w:hyperlink>
    </w:p>
    <w:p w14:paraId="4B7305D9" w14:textId="3C0DB644" w:rsidR="005C7CBC" w:rsidRDefault="005C7CBC" w:rsidP="627F2085">
      <w:pPr>
        <w:rPr>
          <w:rFonts w:asciiTheme="majorHAnsi" w:eastAsiaTheme="majorEastAsia" w:hAnsiTheme="majorHAnsi" w:cstheme="majorBidi"/>
          <w:color w:val="1155CC"/>
          <w:sz w:val="24"/>
          <w:szCs w:val="24"/>
          <w:u w:val="single"/>
        </w:rPr>
      </w:pPr>
    </w:p>
    <w:p w14:paraId="06F9E0A1" w14:textId="4CFFDE00" w:rsidR="005C7CBC" w:rsidRDefault="627F2085" w:rsidP="627F2085">
      <w:pPr>
        <w:rPr>
          <w:rFonts w:asciiTheme="majorHAnsi" w:eastAsiaTheme="majorEastAsia" w:hAnsiTheme="majorHAnsi" w:cstheme="majorBidi"/>
          <w:sz w:val="24"/>
          <w:szCs w:val="24"/>
        </w:rPr>
      </w:pPr>
      <w:r w:rsidRPr="627F2085">
        <w:rPr>
          <w:rFonts w:asciiTheme="majorHAnsi" w:eastAsiaTheme="majorEastAsia" w:hAnsiTheme="majorHAnsi" w:cstheme="majorBidi"/>
          <w:sz w:val="24"/>
          <w:szCs w:val="24"/>
        </w:rPr>
        <w:t xml:space="preserve">The Big 10 Academic Alliance offers leadership training opportunities: </w:t>
      </w:r>
      <w:hyperlink r:id="rId17">
        <w:r w:rsidRPr="627F2085">
          <w:rPr>
            <w:rFonts w:asciiTheme="majorHAnsi" w:eastAsiaTheme="majorEastAsia" w:hAnsiTheme="majorHAnsi" w:cstheme="majorBidi"/>
            <w:color w:val="1155CC"/>
            <w:sz w:val="24"/>
            <w:szCs w:val="24"/>
            <w:u w:val="single"/>
          </w:rPr>
          <w:t>https://btaa.org/</w:t>
        </w:r>
      </w:hyperlink>
    </w:p>
    <w:p w14:paraId="284BE6D5" w14:textId="3312890A" w:rsidR="005C7CBC" w:rsidRDefault="005C7CBC" w:rsidP="627F2085">
      <w:pPr>
        <w:rPr>
          <w:rFonts w:asciiTheme="majorHAnsi" w:eastAsiaTheme="majorEastAsia" w:hAnsiTheme="majorHAnsi" w:cstheme="majorBidi"/>
          <w:color w:val="1155CC"/>
          <w:sz w:val="24"/>
          <w:szCs w:val="24"/>
          <w:u w:val="single"/>
        </w:rPr>
      </w:pPr>
    </w:p>
    <w:p w14:paraId="716A14D5" w14:textId="495CB413" w:rsidR="005C7CBC" w:rsidRDefault="627F2085" w:rsidP="627F2085">
      <w:pPr>
        <w:rPr>
          <w:rFonts w:asciiTheme="majorHAnsi" w:eastAsiaTheme="majorEastAsia" w:hAnsiTheme="majorHAnsi" w:cstheme="majorBidi"/>
          <w:sz w:val="24"/>
          <w:szCs w:val="24"/>
        </w:rPr>
      </w:pPr>
      <w:r w:rsidRPr="627F2085">
        <w:rPr>
          <w:rFonts w:asciiTheme="majorHAnsi" w:eastAsiaTheme="majorEastAsia" w:hAnsiTheme="majorHAnsi" w:cstheme="majorBidi"/>
          <w:sz w:val="24"/>
          <w:szCs w:val="24"/>
        </w:rPr>
        <w:t xml:space="preserve">Kennedy Krieger offers a summer leadership training program in addition to their regular-semester internships </w:t>
      </w:r>
    </w:p>
    <w:p w14:paraId="0709F849" w14:textId="31A85B7B" w:rsidR="005C7CBC" w:rsidRDefault="627F2085" w:rsidP="627F2085">
      <w:pPr>
        <w:rPr>
          <w:rFonts w:asciiTheme="majorHAnsi" w:eastAsiaTheme="majorEastAsia" w:hAnsiTheme="majorHAnsi" w:cstheme="majorBidi"/>
          <w:sz w:val="24"/>
          <w:szCs w:val="24"/>
        </w:rPr>
      </w:pPr>
      <w:hyperlink r:id="rId18">
        <w:r w:rsidRPr="627F2085">
          <w:rPr>
            <w:rFonts w:asciiTheme="majorHAnsi" w:eastAsiaTheme="majorEastAsia" w:hAnsiTheme="majorHAnsi" w:cstheme="majorBidi"/>
            <w:color w:val="1155CC"/>
            <w:sz w:val="24"/>
            <w:szCs w:val="24"/>
            <w:u w:val="single"/>
          </w:rPr>
          <w:t>https://www.kennedykrieger.org/training/programs/center-for-diversity-in-public-health-leadership-training</w:t>
        </w:r>
      </w:hyperlink>
    </w:p>
    <w:p w14:paraId="613D8892" w14:textId="0CBD8A7F" w:rsidR="005C7CBC" w:rsidRDefault="005C7CBC" w:rsidP="627F2085">
      <w:pPr>
        <w:rPr>
          <w:rFonts w:asciiTheme="majorHAnsi" w:eastAsiaTheme="majorEastAsia" w:hAnsiTheme="majorHAnsi" w:cstheme="majorBidi"/>
          <w:color w:val="1155CC"/>
          <w:sz w:val="24"/>
          <w:szCs w:val="24"/>
          <w:u w:val="single"/>
        </w:rPr>
      </w:pPr>
    </w:p>
    <w:p w14:paraId="4D15D5B3" w14:textId="0BC42122" w:rsidR="03476248" w:rsidRDefault="627F2085" w:rsidP="627F2085">
      <w:pPr>
        <w:rPr>
          <w:rFonts w:asciiTheme="majorHAnsi" w:eastAsiaTheme="majorEastAsia" w:hAnsiTheme="majorHAnsi" w:cstheme="majorBidi"/>
          <w:sz w:val="24"/>
          <w:szCs w:val="24"/>
        </w:rPr>
      </w:pPr>
      <w:r w:rsidRPr="627F2085">
        <w:rPr>
          <w:rFonts w:asciiTheme="majorHAnsi" w:eastAsiaTheme="majorEastAsia" w:hAnsiTheme="majorHAnsi" w:cstheme="majorBidi"/>
          <w:sz w:val="24"/>
          <w:szCs w:val="24"/>
        </w:rPr>
        <w:t xml:space="preserve">Duke-Margolis Summer Experience Program: </w:t>
      </w:r>
      <w:hyperlink r:id="rId19">
        <w:r w:rsidRPr="627F2085">
          <w:rPr>
            <w:rStyle w:val="Hyperlink"/>
            <w:rFonts w:asciiTheme="majorHAnsi" w:eastAsiaTheme="majorEastAsia" w:hAnsiTheme="majorHAnsi" w:cstheme="majorBidi"/>
            <w:sz w:val="24"/>
            <w:szCs w:val="24"/>
          </w:rPr>
          <w:t>https://healthpolicy.duke.edu/margolis-internship</w:t>
        </w:r>
      </w:hyperlink>
      <w:r w:rsidRPr="627F2085">
        <w:rPr>
          <w:rFonts w:asciiTheme="majorHAnsi" w:eastAsiaTheme="majorEastAsia" w:hAnsiTheme="majorHAnsi" w:cstheme="majorBidi"/>
          <w:sz w:val="24"/>
          <w:szCs w:val="24"/>
        </w:rPr>
        <w:t xml:space="preserve"> </w:t>
      </w:r>
    </w:p>
    <w:p w14:paraId="563DBB39" w14:textId="4BBCD630" w:rsidR="03476248" w:rsidRDefault="03476248" w:rsidP="627F2085">
      <w:pPr>
        <w:rPr>
          <w:rFonts w:asciiTheme="majorHAnsi" w:eastAsiaTheme="majorEastAsia" w:hAnsiTheme="majorHAnsi" w:cstheme="majorBidi"/>
          <w:b/>
          <w:bCs/>
          <w:sz w:val="24"/>
          <w:szCs w:val="24"/>
        </w:rPr>
      </w:pPr>
    </w:p>
    <w:p w14:paraId="04AB273D" w14:textId="37AE4221" w:rsidR="76F7646A" w:rsidRDefault="76F7646A" w:rsidP="76F7646A">
      <w:pPr>
        <w:rPr>
          <w:rFonts w:asciiTheme="majorHAnsi" w:eastAsiaTheme="majorEastAsia" w:hAnsiTheme="majorHAnsi" w:cstheme="majorBidi"/>
          <w:sz w:val="24"/>
          <w:szCs w:val="24"/>
        </w:rPr>
      </w:pPr>
      <w:r w:rsidRPr="76F7646A">
        <w:rPr>
          <w:rFonts w:asciiTheme="majorHAnsi" w:eastAsiaTheme="majorEastAsia" w:hAnsiTheme="majorHAnsi" w:cstheme="majorBidi"/>
          <w:sz w:val="24"/>
          <w:szCs w:val="24"/>
          <w:lang w:val="en-US"/>
        </w:rPr>
        <w:t xml:space="preserve">The UN Foundation: </w:t>
      </w:r>
      <w:hyperlink r:id="rId20">
        <w:r w:rsidRPr="76F7646A">
          <w:rPr>
            <w:rStyle w:val="Hyperlink"/>
            <w:rFonts w:asciiTheme="majorHAnsi" w:eastAsiaTheme="majorEastAsia" w:hAnsiTheme="majorHAnsi" w:cstheme="majorBidi"/>
            <w:sz w:val="24"/>
            <w:szCs w:val="24"/>
            <w:lang w:val="en-US"/>
          </w:rPr>
          <w:t>https://unfoundation.org/careers/internship-opportunities/</w:t>
        </w:r>
      </w:hyperlink>
      <w:r w:rsidRPr="76F7646A">
        <w:rPr>
          <w:rFonts w:asciiTheme="majorHAnsi" w:eastAsiaTheme="majorEastAsia" w:hAnsiTheme="majorHAnsi" w:cstheme="majorBidi"/>
          <w:sz w:val="24"/>
          <w:szCs w:val="24"/>
          <w:lang w:val="en-US"/>
        </w:rPr>
        <w:t xml:space="preserve"> offers on site (DC and NYC) and remote internships. Some require a graduate degree, and some require enrollment in any degree seeking program. </w:t>
      </w:r>
    </w:p>
    <w:p w14:paraId="72563B62" w14:textId="13A42E00" w:rsidR="76F7646A" w:rsidRDefault="76F7646A" w:rsidP="76F7646A">
      <w:pPr>
        <w:rPr>
          <w:rFonts w:asciiTheme="majorHAnsi" w:eastAsiaTheme="majorEastAsia" w:hAnsiTheme="majorHAnsi" w:cstheme="majorBidi"/>
          <w:sz w:val="24"/>
          <w:szCs w:val="24"/>
          <w:lang w:val="en-US"/>
        </w:rPr>
      </w:pPr>
    </w:p>
    <w:p w14:paraId="6AC01558" w14:textId="34822A2F" w:rsidR="005C7CBC" w:rsidRDefault="627F2085" w:rsidP="627F2085">
      <w:pPr>
        <w:rPr>
          <w:rFonts w:asciiTheme="majorHAnsi" w:eastAsiaTheme="majorEastAsia" w:hAnsiTheme="majorHAnsi" w:cstheme="majorBidi"/>
          <w:b/>
          <w:bCs/>
          <w:sz w:val="24"/>
          <w:szCs w:val="24"/>
        </w:rPr>
      </w:pPr>
      <w:r w:rsidRPr="627F2085">
        <w:rPr>
          <w:rFonts w:asciiTheme="majorHAnsi" w:eastAsiaTheme="majorEastAsia" w:hAnsiTheme="majorHAnsi" w:cstheme="majorBidi"/>
          <w:b/>
          <w:bCs/>
          <w:sz w:val="24"/>
          <w:szCs w:val="24"/>
        </w:rPr>
        <w:t>International Programs:</w:t>
      </w:r>
    </w:p>
    <w:p w14:paraId="31C7C7A7" w14:textId="721AE192" w:rsidR="03074846" w:rsidRDefault="03074846" w:rsidP="627F2085">
      <w:pPr>
        <w:rPr>
          <w:rFonts w:asciiTheme="majorHAnsi" w:eastAsiaTheme="majorEastAsia" w:hAnsiTheme="majorHAnsi" w:cstheme="majorBidi"/>
          <w:b/>
          <w:bCs/>
          <w:sz w:val="24"/>
          <w:szCs w:val="24"/>
        </w:rPr>
      </w:pPr>
    </w:p>
    <w:p w14:paraId="79560932" w14:textId="2AD6A1D8" w:rsidR="005C7CBC" w:rsidRDefault="2817B509" w:rsidP="76F7646A">
      <w:pPr>
        <w:rPr>
          <w:rFonts w:asciiTheme="majorHAnsi" w:eastAsiaTheme="majorEastAsia" w:hAnsiTheme="majorHAnsi" w:cstheme="majorBidi"/>
          <w:sz w:val="24"/>
          <w:szCs w:val="24"/>
          <w:lang w:val="en-US"/>
        </w:rPr>
      </w:pPr>
      <w:r w:rsidRPr="2817B509">
        <w:rPr>
          <w:rFonts w:asciiTheme="majorHAnsi" w:eastAsiaTheme="majorEastAsia" w:hAnsiTheme="majorHAnsi" w:cstheme="majorBidi"/>
          <w:sz w:val="24"/>
          <w:szCs w:val="24"/>
          <w:lang w:val="en-US"/>
        </w:rPr>
        <w:t>OECD offers analytics internships to students from member nations (including the US) at the Paris main office. French language skills are beneficial.</w:t>
      </w:r>
    </w:p>
    <w:p w14:paraId="0000000D" w14:textId="30B83C33" w:rsidR="005C7CBC" w:rsidRDefault="627F2085" w:rsidP="627F2085">
      <w:pPr>
        <w:rPr>
          <w:rFonts w:asciiTheme="majorHAnsi" w:eastAsiaTheme="majorEastAsia" w:hAnsiTheme="majorHAnsi" w:cstheme="majorBidi"/>
          <w:color w:val="1155CC"/>
          <w:sz w:val="24"/>
          <w:szCs w:val="24"/>
          <w:u w:val="single"/>
        </w:rPr>
      </w:pPr>
      <w:hyperlink r:id="rId21">
        <w:r w:rsidRPr="627F2085">
          <w:rPr>
            <w:rFonts w:asciiTheme="majorHAnsi" w:eastAsiaTheme="majorEastAsia" w:hAnsiTheme="majorHAnsi" w:cstheme="majorBidi"/>
            <w:color w:val="1155CC"/>
            <w:sz w:val="24"/>
            <w:szCs w:val="24"/>
            <w:u w:val="single"/>
          </w:rPr>
          <w:t>https://www.oecd.org/careers/internship-programme/</w:t>
        </w:r>
      </w:hyperlink>
    </w:p>
    <w:p w14:paraId="0000001C" w14:textId="0B20AA0D" w:rsidR="005C7CBC" w:rsidRDefault="005C7CBC" w:rsidP="3D7D17F8">
      <w:pPr>
        <w:rPr>
          <w:rFonts w:asciiTheme="majorHAnsi" w:eastAsiaTheme="majorEastAsia" w:hAnsiTheme="majorHAnsi" w:cstheme="majorBidi"/>
          <w:sz w:val="24"/>
          <w:szCs w:val="24"/>
        </w:rPr>
      </w:pPr>
    </w:p>
    <w:p w14:paraId="0000001D" w14:textId="323B6EF7" w:rsidR="005C7CBC" w:rsidRDefault="2817B509" w:rsidP="76F7646A">
      <w:pPr>
        <w:rPr>
          <w:rFonts w:asciiTheme="majorHAnsi" w:eastAsiaTheme="majorEastAsia" w:hAnsiTheme="majorHAnsi" w:cstheme="majorBidi"/>
          <w:sz w:val="24"/>
          <w:szCs w:val="24"/>
          <w:lang w:val="en-US"/>
        </w:rPr>
      </w:pPr>
      <w:r w:rsidRPr="2817B509">
        <w:rPr>
          <w:rFonts w:asciiTheme="majorHAnsi" w:eastAsiaTheme="majorEastAsia" w:hAnsiTheme="majorHAnsi" w:cstheme="majorBidi"/>
          <w:sz w:val="24"/>
          <w:szCs w:val="24"/>
          <w:lang w:val="en-US"/>
        </w:rPr>
        <w:t xml:space="preserve">WHO offers internships in the Geneva main office: </w:t>
      </w:r>
      <w:hyperlink r:id="rId22">
        <w:r w:rsidRPr="2817B509">
          <w:rPr>
            <w:rFonts w:asciiTheme="majorHAnsi" w:eastAsiaTheme="majorEastAsia" w:hAnsiTheme="majorHAnsi" w:cstheme="majorBidi"/>
            <w:color w:val="1155CC"/>
            <w:sz w:val="24"/>
            <w:szCs w:val="24"/>
            <w:u w:val="single"/>
            <w:lang w:val="en-US"/>
          </w:rPr>
          <w:t>https://www.who.int/careers/internship-programme.</w:t>
        </w:r>
      </w:hyperlink>
      <w:r w:rsidRPr="2817B509">
        <w:rPr>
          <w:rFonts w:asciiTheme="majorHAnsi" w:eastAsiaTheme="majorEastAsia" w:hAnsiTheme="majorHAnsi" w:cstheme="majorBidi"/>
          <w:sz w:val="24"/>
          <w:szCs w:val="24"/>
          <w:lang w:val="en-US"/>
        </w:rPr>
        <w:t xml:space="preserve"> WHO also offers short-term contractual jobs in the Geneva office for recent graduates. French language skills are beneficial.</w:t>
      </w:r>
    </w:p>
    <w:p w14:paraId="0000001E" w14:textId="77777777" w:rsidR="005C7CBC" w:rsidRDefault="005C7CBC" w:rsidP="627F2085">
      <w:pPr>
        <w:rPr>
          <w:rFonts w:asciiTheme="majorHAnsi" w:eastAsiaTheme="majorEastAsia" w:hAnsiTheme="majorHAnsi" w:cstheme="majorBidi"/>
          <w:sz w:val="24"/>
          <w:szCs w:val="24"/>
        </w:rPr>
      </w:pPr>
    </w:p>
    <w:p w14:paraId="00000022" w14:textId="04415E5B" w:rsidR="005C7CBC" w:rsidRDefault="627F2085" w:rsidP="627F2085">
      <w:pPr>
        <w:rPr>
          <w:rFonts w:asciiTheme="majorHAnsi" w:eastAsiaTheme="majorEastAsia" w:hAnsiTheme="majorHAnsi" w:cstheme="majorBidi"/>
          <w:sz w:val="24"/>
          <w:szCs w:val="24"/>
        </w:rPr>
      </w:pPr>
      <w:r w:rsidRPr="627F2085">
        <w:rPr>
          <w:rFonts w:asciiTheme="majorHAnsi" w:eastAsiaTheme="majorEastAsia" w:hAnsiTheme="majorHAnsi" w:cstheme="majorBidi"/>
          <w:sz w:val="24"/>
          <w:szCs w:val="24"/>
        </w:rPr>
        <w:t xml:space="preserve">PAHO offers internships in both the US and member nations: </w:t>
      </w:r>
      <w:hyperlink r:id="rId23">
        <w:r w:rsidRPr="627F2085">
          <w:rPr>
            <w:rFonts w:asciiTheme="majorHAnsi" w:eastAsiaTheme="majorEastAsia" w:hAnsiTheme="majorHAnsi" w:cstheme="majorBidi"/>
            <w:color w:val="1155CC"/>
            <w:sz w:val="24"/>
            <w:szCs w:val="24"/>
            <w:u w:val="single"/>
          </w:rPr>
          <w:t>https://www.paho.org/en/careers-paho/paho-internship-program-promoting-future-leaders-public-health</w:t>
        </w:r>
      </w:hyperlink>
      <w:r w:rsidRPr="627F2085">
        <w:rPr>
          <w:rFonts w:asciiTheme="majorHAnsi" w:eastAsiaTheme="majorEastAsia" w:hAnsiTheme="majorHAnsi" w:cstheme="majorBidi"/>
          <w:sz w:val="24"/>
          <w:szCs w:val="24"/>
        </w:rPr>
        <w:t xml:space="preserve"> </w:t>
      </w:r>
    </w:p>
    <w:p w14:paraId="3FD5CC2A" w14:textId="2E117BA5" w:rsidR="2E8332CD" w:rsidRDefault="2E8332CD" w:rsidP="627F2085">
      <w:pPr>
        <w:rPr>
          <w:rFonts w:asciiTheme="majorHAnsi" w:eastAsiaTheme="majorEastAsia" w:hAnsiTheme="majorHAnsi" w:cstheme="majorBidi"/>
          <w:sz w:val="24"/>
          <w:szCs w:val="24"/>
        </w:rPr>
      </w:pPr>
    </w:p>
    <w:p w14:paraId="34250231" w14:textId="5FBDFEA3" w:rsidR="2E8332CD" w:rsidRDefault="2E8332CD" w:rsidP="627F2085">
      <w:pPr>
        <w:rPr>
          <w:rFonts w:asciiTheme="majorHAnsi" w:eastAsiaTheme="majorEastAsia" w:hAnsiTheme="majorHAnsi" w:cstheme="majorBidi"/>
          <w:sz w:val="24"/>
          <w:szCs w:val="24"/>
        </w:rPr>
      </w:pPr>
    </w:p>
    <w:p w14:paraId="00000023" w14:textId="77777777" w:rsidR="005C7CBC" w:rsidRDefault="627F2085" w:rsidP="00C20976">
      <w:pPr>
        <w:pStyle w:val="Heading2"/>
        <w:rPr>
          <w:rFonts w:asciiTheme="majorHAnsi" w:eastAsiaTheme="majorEastAsia" w:hAnsiTheme="majorHAnsi" w:cstheme="majorBidi"/>
          <w:b/>
          <w:bCs/>
          <w:sz w:val="24"/>
          <w:szCs w:val="24"/>
        </w:rPr>
      </w:pPr>
      <w:r w:rsidRPr="627F2085">
        <w:rPr>
          <w:rFonts w:asciiTheme="majorHAnsi" w:eastAsiaTheme="majorEastAsia" w:hAnsiTheme="majorHAnsi" w:cstheme="majorBidi"/>
          <w:b/>
          <w:bCs/>
          <w:sz w:val="24"/>
          <w:szCs w:val="24"/>
        </w:rPr>
        <w:t>General Internships</w:t>
      </w:r>
    </w:p>
    <w:p w14:paraId="3D162AD7" w14:textId="7BD04ABF" w:rsidR="03074846" w:rsidRDefault="03074846" w:rsidP="627F2085">
      <w:pPr>
        <w:rPr>
          <w:rFonts w:asciiTheme="majorHAnsi" w:eastAsiaTheme="majorEastAsia" w:hAnsiTheme="majorHAnsi" w:cstheme="majorBidi"/>
          <w:b/>
          <w:bCs/>
          <w:sz w:val="24"/>
          <w:szCs w:val="24"/>
        </w:rPr>
      </w:pPr>
    </w:p>
    <w:p w14:paraId="229FCAED" w14:textId="4BDBBAA5" w:rsidR="1F46D5B3" w:rsidRDefault="627F2085" w:rsidP="627F2085">
      <w:pPr>
        <w:rPr>
          <w:rFonts w:asciiTheme="majorHAnsi" w:eastAsiaTheme="majorEastAsia" w:hAnsiTheme="majorHAnsi" w:cstheme="majorBidi"/>
          <w:sz w:val="24"/>
          <w:szCs w:val="24"/>
        </w:rPr>
      </w:pPr>
      <w:r w:rsidRPr="627F2085">
        <w:rPr>
          <w:rFonts w:asciiTheme="majorHAnsi" w:eastAsiaTheme="majorEastAsia" w:hAnsiTheme="majorHAnsi" w:cstheme="majorBidi"/>
          <w:sz w:val="24"/>
          <w:szCs w:val="24"/>
        </w:rPr>
        <w:t>Some of these internships have direct applications and some require application through the Public Health program. Speak to the internship coordinator for more information.</w:t>
      </w:r>
    </w:p>
    <w:p w14:paraId="629316AE" w14:textId="26C166AA" w:rsidR="1F46D5B3" w:rsidRDefault="1F46D5B3" w:rsidP="627F2085">
      <w:pPr>
        <w:rPr>
          <w:rFonts w:asciiTheme="majorHAnsi" w:eastAsiaTheme="majorEastAsia" w:hAnsiTheme="majorHAnsi" w:cstheme="majorBidi"/>
          <w:sz w:val="24"/>
          <w:szCs w:val="24"/>
        </w:rPr>
      </w:pPr>
    </w:p>
    <w:p w14:paraId="00000024" w14:textId="160C6895" w:rsidR="005C7CBC" w:rsidRDefault="627F2085" w:rsidP="627F2085">
      <w:pPr>
        <w:rPr>
          <w:rFonts w:asciiTheme="majorHAnsi" w:eastAsiaTheme="majorEastAsia" w:hAnsiTheme="majorHAnsi" w:cstheme="majorBidi"/>
          <w:sz w:val="24"/>
          <w:szCs w:val="24"/>
          <w:highlight w:val="white"/>
        </w:rPr>
      </w:pPr>
      <w:hyperlink r:id="rId24">
        <w:r w:rsidRPr="627F2085">
          <w:rPr>
            <w:rFonts w:asciiTheme="majorHAnsi" w:eastAsiaTheme="majorEastAsia" w:hAnsiTheme="majorHAnsi" w:cstheme="majorBidi"/>
            <w:color w:val="1155CC"/>
            <w:sz w:val="24"/>
            <w:szCs w:val="24"/>
            <w:highlight w:val="white"/>
            <w:u w:val="single"/>
          </w:rPr>
          <w:t>https://www.maryscenter.org/work-with-us/internships/</w:t>
        </w:r>
      </w:hyperlink>
      <w:r w:rsidRPr="627F2085">
        <w:rPr>
          <w:rFonts w:asciiTheme="majorHAnsi" w:eastAsiaTheme="majorEastAsia" w:hAnsiTheme="majorHAnsi" w:cstheme="majorBidi"/>
          <w:color w:val="1155CC"/>
          <w:sz w:val="24"/>
          <w:szCs w:val="24"/>
          <w:highlight w:val="white"/>
          <w:u w:val="single"/>
        </w:rPr>
        <w:t xml:space="preserve"> </w:t>
      </w:r>
      <w:r w:rsidRPr="627F2085">
        <w:rPr>
          <w:rFonts w:asciiTheme="majorHAnsi" w:eastAsiaTheme="majorEastAsia" w:hAnsiTheme="majorHAnsi" w:cstheme="majorBidi"/>
          <w:sz w:val="24"/>
          <w:szCs w:val="24"/>
          <w:highlight w:val="white"/>
        </w:rPr>
        <w:t>Mary’s Center has locations in the DC metro area and provides wrap-around services to improve the health and quality of life for those they serve.</w:t>
      </w:r>
    </w:p>
    <w:p w14:paraId="00000025" w14:textId="77777777" w:rsidR="005C7CBC" w:rsidRDefault="005C7CBC" w:rsidP="627F2085">
      <w:pPr>
        <w:rPr>
          <w:rFonts w:asciiTheme="majorHAnsi" w:eastAsiaTheme="majorEastAsia" w:hAnsiTheme="majorHAnsi" w:cstheme="majorBidi"/>
          <w:sz w:val="24"/>
          <w:szCs w:val="24"/>
        </w:rPr>
      </w:pPr>
    </w:p>
    <w:p w14:paraId="00000026" w14:textId="773F1A7F" w:rsidR="005C7CBC" w:rsidRDefault="76F7646A" w:rsidP="76F7646A">
      <w:pPr>
        <w:rPr>
          <w:rFonts w:asciiTheme="majorHAnsi" w:eastAsiaTheme="majorEastAsia" w:hAnsiTheme="majorHAnsi" w:cstheme="majorBidi"/>
          <w:sz w:val="24"/>
          <w:szCs w:val="24"/>
          <w:lang w:val="en-US"/>
        </w:rPr>
      </w:pPr>
      <w:hyperlink r:id="rId25">
        <w:r w:rsidRPr="76F7646A">
          <w:rPr>
            <w:rFonts w:asciiTheme="majorHAnsi" w:eastAsiaTheme="majorEastAsia" w:hAnsiTheme="majorHAnsi" w:cstheme="majorBidi"/>
            <w:color w:val="1155CC"/>
            <w:sz w:val="24"/>
            <w:szCs w:val="24"/>
            <w:u w:val="single"/>
            <w:lang w:val="en-US"/>
          </w:rPr>
          <w:t>https://www.usajobs.gov/</w:t>
        </w:r>
      </w:hyperlink>
      <w:r w:rsidRPr="76F7646A">
        <w:rPr>
          <w:rFonts w:asciiTheme="majorHAnsi" w:eastAsiaTheme="majorEastAsia" w:hAnsiTheme="majorHAnsi" w:cstheme="majorBidi"/>
          <w:sz w:val="24"/>
          <w:szCs w:val="24"/>
          <w:lang w:val="en-US"/>
        </w:rPr>
        <w:t xml:space="preserve"> Type “internship” or “Pathways” into the jobs field or scroll down and select “Students and recent grads” in the Explore Hiring Paths section. CMS, NIH, FDA, and other agencies regularly post internship positions through the Pathways program. These require a long lead time so please search and apply early! We recommend making a </w:t>
      </w:r>
      <w:proofErr w:type="spellStart"/>
      <w:r w:rsidRPr="76F7646A">
        <w:rPr>
          <w:rFonts w:asciiTheme="majorHAnsi" w:eastAsiaTheme="majorEastAsia" w:hAnsiTheme="majorHAnsi" w:cstheme="majorBidi"/>
          <w:sz w:val="24"/>
          <w:szCs w:val="24"/>
          <w:lang w:val="en-US"/>
        </w:rPr>
        <w:t>usajobs</w:t>
      </w:r>
      <w:proofErr w:type="spellEnd"/>
      <w:r w:rsidRPr="76F7646A">
        <w:rPr>
          <w:rFonts w:asciiTheme="majorHAnsi" w:eastAsiaTheme="majorEastAsia" w:hAnsiTheme="majorHAnsi" w:cstheme="majorBidi"/>
          <w:sz w:val="24"/>
          <w:szCs w:val="24"/>
          <w:lang w:val="en-US"/>
        </w:rPr>
        <w:t xml:space="preserve"> account and setting up email alerts. Job postings are open for a few days and sometimes just a few hours.</w:t>
      </w:r>
    </w:p>
    <w:p w14:paraId="74D7CFFF" w14:textId="4CCEF996" w:rsidR="4DE819FA" w:rsidRDefault="4DE819FA" w:rsidP="627F2085">
      <w:pPr>
        <w:rPr>
          <w:rFonts w:asciiTheme="majorHAnsi" w:eastAsiaTheme="majorEastAsia" w:hAnsiTheme="majorHAnsi" w:cstheme="majorBidi"/>
          <w:sz w:val="24"/>
          <w:szCs w:val="24"/>
        </w:rPr>
      </w:pPr>
    </w:p>
    <w:p w14:paraId="4181F75A" w14:textId="2A8C937A" w:rsidR="639997F8" w:rsidRDefault="39475121" w:rsidP="627F2085">
      <w:pPr>
        <w:rPr>
          <w:rFonts w:asciiTheme="majorHAnsi" w:eastAsiaTheme="majorEastAsia" w:hAnsiTheme="majorHAnsi" w:cstheme="majorBidi"/>
          <w:color w:val="365F91" w:themeColor="accent1" w:themeShade="BF"/>
          <w:sz w:val="24"/>
          <w:szCs w:val="24"/>
        </w:rPr>
      </w:pPr>
      <w:r w:rsidRPr="39475121">
        <w:rPr>
          <w:rFonts w:asciiTheme="majorHAnsi" w:eastAsiaTheme="majorEastAsia" w:hAnsiTheme="majorHAnsi" w:cstheme="majorBidi"/>
          <w:sz w:val="24"/>
          <w:szCs w:val="24"/>
        </w:rPr>
        <w:t>*</w:t>
      </w:r>
      <w:r w:rsidRPr="39475121">
        <w:rPr>
          <w:rFonts w:asciiTheme="majorHAnsi" w:eastAsiaTheme="majorEastAsia" w:hAnsiTheme="majorHAnsi" w:cstheme="majorBidi"/>
          <w:color w:val="0070C0"/>
          <w:sz w:val="24"/>
          <w:szCs w:val="24"/>
        </w:rPr>
        <w:t xml:space="preserve"> </w:t>
      </w:r>
      <w:hyperlink r:id="rId26">
        <w:r w:rsidRPr="39475121">
          <w:rPr>
            <w:rStyle w:val="Hyperlink"/>
            <w:rFonts w:asciiTheme="majorHAnsi" w:eastAsiaTheme="majorEastAsia" w:hAnsiTheme="majorHAnsi" w:cstheme="majorBidi"/>
            <w:color w:val="0070C0"/>
            <w:sz w:val="24"/>
            <w:szCs w:val="24"/>
          </w:rPr>
          <w:t>https://www.kennedykrieger.org/community/initiatives/meaningful-community-services/trainees-with-neurodiversity-at-work</w:t>
        </w:r>
      </w:hyperlink>
      <w:r w:rsidRPr="39475121">
        <w:rPr>
          <w:rFonts w:asciiTheme="majorHAnsi" w:eastAsiaTheme="majorEastAsia" w:hAnsiTheme="majorHAnsi" w:cstheme="majorBidi"/>
          <w:color w:val="365F91" w:themeColor="accent1" w:themeShade="BF"/>
          <w:sz w:val="24"/>
          <w:szCs w:val="24"/>
        </w:rPr>
        <w:t xml:space="preserve"> </w:t>
      </w:r>
      <w:r w:rsidRPr="39475121">
        <w:rPr>
          <w:rFonts w:asciiTheme="majorHAnsi" w:eastAsiaTheme="majorEastAsia" w:hAnsiTheme="majorHAnsi" w:cstheme="majorBidi"/>
          <w:sz w:val="24"/>
          <w:szCs w:val="24"/>
        </w:rPr>
        <w:t>Kennedy Krieger provides services to neurodivergent clients in their Baltimore City offices.</w:t>
      </w:r>
    </w:p>
    <w:p w14:paraId="2F0523B7" w14:textId="6C1D2BF7" w:rsidR="2E8332CD" w:rsidRDefault="2E8332CD" w:rsidP="627F2085">
      <w:pPr>
        <w:rPr>
          <w:rFonts w:asciiTheme="majorHAnsi" w:eastAsiaTheme="majorEastAsia" w:hAnsiTheme="majorHAnsi" w:cstheme="majorBidi"/>
          <w:sz w:val="24"/>
          <w:szCs w:val="24"/>
        </w:rPr>
      </w:pPr>
    </w:p>
    <w:p w14:paraId="5C0CDC43" w14:textId="4F70ED68" w:rsidR="2E8332CD" w:rsidRDefault="627F2085" w:rsidP="627F2085">
      <w:pPr>
        <w:rPr>
          <w:rFonts w:asciiTheme="majorHAnsi" w:eastAsiaTheme="majorEastAsia" w:hAnsiTheme="majorHAnsi" w:cstheme="majorBidi"/>
          <w:sz w:val="24"/>
          <w:szCs w:val="24"/>
        </w:rPr>
      </w:pPr>
      <w:hyperlink r:id="rId27">
        <w:r w:rsidRPr="627F2085">
          <w:rPr>
            <w:rStyle w:val="Hyperlink"/>
            <w:rFonts w:asciiTheme="majorHAnsi" w:eastAsiaTheme="majorEastAsia" w:hAnsiTheme="majorHAnsi" w:cstheme="majorBidi"/>
            <w:sz w:val="24"/>
            <w:szCs w:val="24"/>
          </w:rPr>
          <w:t>https://health.maryland.gov/ohr/Pages/phwdip.aspx</w:t>
        </w:r>
      </w:hyperlink>
      <w:r w:rsidRPr="627F2085">
        <w:rPr>
          <w:rFonts w:asciiTheme="majorHAnsi" w:eastAsiaTheme="majorEastAsia" w:hAnsiTheme="majorHAnsi" w:cstheme="majorBidi"/>
          <w:sz w:val="24"/>
          <w:szCs w:val="24"/>
        </w:rPr>
        <w:t xml:space="preserve"> Maryland Department of Health offers competitive internships across the state.</w:t>
      </w:r>
    </w:p>
    <w:p w14:paraId="44C5BCCD" w14:textId="79596624" w:rsidR="1F46D5B3" w:rsidRDefault="1F46D5B3" w:rsidP="627F2085">
      <w:pPr>
        <w:rPr>
          <w:rFonts w:asciiTheme="majorHAnsi" w:eastAsiaTheme="majorEastAsia" w:hAnsiTheme="majorHAnsi" w:cstheme="majorBidi"/>
          <w:sz w:val="24"/>
          <w:szCs w:val="24"/>
        </w:rPr>
      </w:pPr>
    </w:p>
    <w:p w14:paraId="529390BE" w14:textId="60FD02A9" w:rsidR="1F46D5B3" w:rsidRDefault="627F2085" w:rsidP="627F2085">
      <w:pPr>
        <w:rPr>
          <w:rFonts w:asciiTheme="majorHAnsi" w:eastAsiaTheme="majorEastAsia" w:hAnsiTheme="majorHAnsi" w:cstheme="majorBidi"/>
          <w:sz w:val="24"/>
          <w:szCs w:val="24"/>
        </w:rPr>
      </w:pPr>
      <w:hyperlink r:id="rId28">
        <w:r w:rsidRPr="627F2085">
          <w:rPr>
            <w:rStyle w:val="Hyperlink"/>
            <w:rFonts w:asciiTheme="majorHAnsi" w:eastAsiaTheme="majorEastAsia" w:hAnsiTheme="majorHAnsi" w:cstheme="majorBidi"/>
            <w:sz w:val="24"/>
            <w:szCs w:val="24"/>
          </w:rPr>
          <w:t>https://www.hilltopinstitute.org/</w:t>
        </w:r>
      </w:hyperlink>
      <w:r w:rsidRPr="627F2085">
        <w:rPr>
          <w:rFonts w:asciiTheme="majorHAnsi" w:eastAsiaTheme="majorEastAsia" w:hAnsiTheme="majorHAnsi" w:cstheme="majorBidi"/>
          <w:sz w:val="24"/>
          <w:szCs w:val="24"/>
        </w:rPr>
        <w:t xml:space="preserve"> The Hilltop Institute conducts health policy research and analytics to inform policymakers in Maryland and nationwide.</w:t>
      </w:r>
    </w:p>
    <w:p w14:paraId="1E2EEE2C" w14:textId="7A3FA8A0" w:rsidR="1F46D5B3" w:rsidRDefault="1F46D5B3" w:rsidP="627F2085">
      <w:pPr>
        <w:rPr>
          <w:rFonts w:asciiTheme="majorHAnsi" w:eastAsiaTheme="majorEastAsia" w:hAnsiTheme="majorHAnsi" w:cstheme="majorBidi"/>
          <w:sz w:val="24"/>
          <w:szCs w:val="24"/>
        </w:rPr>
      </w:pPr>
    </w:p>
    <w:p w14:paraId="606E56B8" w14:textId="1C20FAD7" w:rsidR="1F46D5B3" w:rsidRDefault="39475121" w:rsidP="627F2085">
      <w:pPr>
        <w:rPr>
          <w:rFonts w:asciiTheme="majorHAnsi" w:eastAsiaTheme="majorEastAsia" w:hAnsiTheme="majorHAnsi" w:cstheme="majorBidi"/>
          <w:sz w:val="24"/>
          <w:szCs w:val="24"/>
        </w:rPr>
      </w:pPr>
      <w:hyperlink r:id="rId29">
        <w:r w:rsidRPr="39475121">
          <w:rPr>
            <w:rStyle w:val="Hyperlink"/>
            <w:rFonts w:asciiTheme="majorHAnsi" w:eastAsiaTheme="majorEastAsia" w:hAnsiTheme="majorHAnsi" w:cstheme="majorBidi"/>
            <w:sz w:val="24"/>
            <w:szCs w:val="24"/>
          </w:rPr>
          <w:t>https://dls.maryland.gov/careers/legislative-intern-program/</w:t>
        </w:r>
      </w:hyperlink>
      <w:r w:rsidRPr="39475121">
        <w:rPr>
          <w:rFonts w:asciiTheme="majorHAnsi" w:eastAsiaTheme="majorEastAsia" w:hAnsiTheme="majorHAnsi" w:cstheme="majorBidi"/>
          <w:sz w:val="24"/>
          <w:szCs w:val="24"/>
        </w:rPr>
        <w:t xml:space="preserve"> The Maryland General Assembly offers legislative internships during the Spring semester. Students should list the Public Health Internship Coordinator as their faculty representative.</w:t>
      </w:r>
    </w:p>
    <w:p w14:paraId="572998D3" w14:textId="4A1D2B44" w:rsidR="73A48406" w:rsidRDefault="73A48406" w:rsidP="627F2085">
      <w:pPr>
        <w:rPr>
          <w:rFonts w:asciiTheme="majorHAnsi" w:eastAsiaTheme="majorEastAsia" w:hAnsiTheme="majorHAnsi" w:cstheme="majorBidi"/>
          <w:sz w:val="24"/>
          <w:szCs w:val="24"/>
        </w:rPr>
      </w:pPr>
    </w:p>
    <w:p w14:paraId="7676DC8E" w14:textId="0734BE9A" w:rsidR="73A48406" w:rsidRDefault="627F2085" w:rsidP="627F2085">
      <w:pPr>
        <w:rPr>
          <w:rFonts w:asciiTheme="majorHAnsi" w:eastAsiaTheme="majorEastAsia" w:hAnsiTheme="majorHAnsi" w:cstheme="majorBidi"/>
          <w:sz w:val="24"/>
          <w:szCs w:val="24"/>
        </w:rPr>
      </w:pPr>
      <w:r w:rsidRPr="627F2085">
        <w:rPr>
          <w:rFonts w:asciiTheme="majorHAnsi" w:eastAsiaTheme="majorEastAsia" w:hAnsiTheme="majorHAnsi" w:cstheme="majorBidi"/>
          <w:sz w:val="24"/>
          <w:szCs w:val="24"/>
        </w:rPr>
        <w:t xml:space="preserve">* </w:t>
      </w:r>
      <w:hyperlink r:id="rId30">
        <w:r w:rsidRPr="627F2085">
          <w:rPr>
            <w:rStyle w:val="Hyperlink"/>
            <w:rFonts w:asciiTheme="majorHAnsi" w:eastAsiaTheme="majorEastAsia" w:hAnsiTheme="majorHAnsi" w:cstheme="majorBidi"/>
            <w:sz w:val="24"/>
            <w:szCs w:val="24"/>
          </w:rPr>
          <w:t>https://www.ericksonseniorlivingcareers.com/jobs/us-md/</w:t>
        </w:r>
      </w:hyperlink>
      <w:r w:rsidRPr="627F2085">
        <w:rPr>
          <w:rFonts w:asciiTheme="majorHAnsi" w:eastAsiaTheme="majorEastAsia" w:hAnsiTheme="majorHAnsi" w:cstheme="majorBidi"/>
          <w:sz w:val="24"/>
          <w:szCs w:val="24"/>
        </w:rPr>
        <w:t xml:space="preserve"> Erickson Senior Living offers internship opportunities for students interested in healthcare administration and aging services.</w:t>
      </w:r>
    </w:p>
    <w:p w14:paraId="4290C723" w14:textId="38433492" w:rsidR="73F88ABD" w:rsidRDefault="73F88ABD" w:rsidP="627F2085">
      <w:pPr>
        <w:rPr>
          <w:rFonts w:asciiTheme="majorHAnsi" w:eastAsiaTheme="majorEastAsia" w:hAnsiTheme="majorHAnsi" w:cstheme="majorBidi"/>
          <w:sz w:val="24"/>
          <w:szCs w:val="24"/>
        </w:rPr>
      </w:pPr>
    </w:p>
    <w:p w14:paraId="5390D31B" w14:textId="6401FBDA" w:rsidR="73F88ABD" w:rsidRDefault="612B582A" w:rsidP="612B582A">
      <w:pPr>
        <w:rPr>
          <w:rFonts w:asciiTheme="majorHAnsi" w:eastAsiaTheme="majorEastAsia" w:hAnsiTheme="majorHAnsi" w:cstheme="majorBidi"/>
          <w:sz w:val="24"/>
          <w:szCs w:val="24"/>
          <w:lang w:val="en-US"/>
        </w:rPr>
      </w:pPr>
      <w:r w:rsidRPr="612B582A">
        <w:rPr>
          <w:rFonts w:asciiTheme="majorHAnsi" w:eastAsiaTheme="majorEastAsia" w:hAnsiTheme="majorHAnsi" w:cstheme="majorBidi"/>
          <w:sz w:val="24"/>
          <w:szCs w:val="24"/>
          <w:lang w:val="en-US"/>
        </w:rPr>
        <w:t xml:space="preserve">* </w:t>
      </w:r>
      <w:hyperlink r:id="rId31">
        <w:r w:rsidRPr="612B582A">
          <w:rPr>
            <w:rStyle w:val="Hyperlink"/>
            <w:rFonts w:asciiTheme="majorHAnsi" w:eastAsiaTheme="majorEastAsia" w:hAnsiTheme="majorHAnsi" w:cstheme="majorBidi"/>
            <w:sz w:val="24"/>
            <w:szCs w:val="24"/>
            <w:lang w:val="en-US"/>
          </w:rPr>
          <w:t>https://www.marylandattorneygeneral.gov/pages/cpd/heau/default.aspx</w:t>
        </w:r>
      </w:hyperlink>
      <w:r w:rsidRPr="612B582A">
        <w:rPr>
          <w:rFonts w:asciiTheme="majorHAnsi" w:eastAsiaTheme="majorEastAsia" w:hAnsiTheme="majorHAnsi" w:cstheme="majorBidi"/>
          <w:sz w:val="24"/>
          <w:szCs w:val="24"/>
          <w:lang w:val="en-US"/>
        </w:rPr>
        <w:t xml:space="preserve"> The Maryland Attorney General’s Office, Health Education and Advocacy Unit offers internships for students interested in health law, advocacy, and conflict resolution.</w:t>
      </w:r>
    </w:p>
    <w:p w14:paraId="4B4AF534" w14:textId="36CD6810" w:rsidR="73F88ABD" w:rsidRDefault="73F88ABD" w:rsidP="627F2085">
      <w:pPr>
        <w:rPr>
          <w:rFonts w:asciiTheme="majorHAnsi" w:eastAsiaTheme="majorEastAsia" w:hAnsiTheme="majorHAnsi" w:cstheme="majorBidi"/>
          <w:sz w:val="24"/>
          <w:szCs w:val="24"/>
        </w:rPr>
      </w:pPr>
    </w:p>
    <w:p w14:paraId="5B954D67" w14:textId="5E8B1F6B" w:rsidR="73F88ABD" w:rsidRDefault="627F2085" w:rsidP="627F2085">
      <w:pPr>
        <w:rPr>
          <w:rFonts w:asciiTheme="majorHAnsi" w:eastAsiaTheme="majorEastAsia" w:hAnsiTheme="majorHAnsi" w:cstheme="majorBidi"/>
          <w:sz w:val="24"/>
          <w:szCs w:val="24"/>
        </w:rPr>
      </w:pPr>
      <w:r w:rsidRPr="627F2085">
        <w:rPr>
          <w:rFonts w:asciiTheme="majorHAnsi" w:eastAsiaTheme="majorEastAsia" w:hAnsiTheme="majorHAnsi" w:cstheme="majorBidi"/>
          <w:sz w:val="24"/>
          <w:szCs w:val="24"/>
        </w:rPr>
        <w:t xml:space="preserve">* </w:t>
      </w:r>
      <w:hyperlink r:id="rId32">
        <w:r w:rsidRPr="627F2085">
          <w:rPr>
            <w:rStyle w:val="Hyperlink"/>
            <w:rFonts w:asciiTheme="majorHAnsi" w:eastAsiaTheme="majorEastAsia" w:hAnsiTheme="majorHAnsi" w:cstheme="majorBidi"/>
            <w:sz w:val="24"/>
            <w:szCs w:val="24"/>
          </w:rPr>
          <w:t>https://careers.mdmercy.com/mercy-home</w:t>
        </w:r>
      </w:hyperlink>
      <w:r w:rsidRPr="627F2085">
        <w:rPr>
          <w:rFonts w:asciiTheme="majorHAnsi" w:eastAsiaTheme="majorEastAsia" w:hAnsiTheme="majorHAnsi" w:cstheme="majorBidi"/>
          <w:sz w:val="24"/>
          <w:szCs w:val="24"/>
        </w:rPr>
        <w:t xml:space="preserve"> Mercy hospital offers internship opportunities for students interested in healthcare administration.</w:t>
      </w:r>
    </w:p>
    <w:p w14:paraId="6B2482FE" w14:textId="0BC71AA3" w:rsidR="0B0F989F" w:rsidRDefault="0B0F989F" w:rsidP="627F2085">
      <w:pPr>
        <w:rPr>
          <w:rFonts w:asciiTheme="majorHAnsi" w:eastAsiaTheme="majorEastAsia" w:hAnsiTheme="majorHAnsi" w:cstheme="majorBidi"/>
          <w:sz w:val="24"/>
          <w:szCs w:val="24"/>
        </w:rPr>
      </w:pPr>
    </w:p>
    <w:p w14:paraId="7F636D0D" w14:textId="1C17956C" w:rsidR="0B0F989F" w:rsidRDefault="627F2085" w:rsidP="627F2085">
      <w:pPr>
        <w:rPr>
          <w:rFonts w:asciiTheme="majorHAnsi" w:eastAsiaTheme="majorEastAsia" w:hAnsiTheme="majorHAnsi" w:cstheme="majorBidi"/>
          <w:sz w:val="24"/>
          <w:szCs w:val="24"/>
        </w:rPr>
      </w:pPr>
      <w:hyperlink r:id="rId33">
        <w:r w:rsidRPr="627F2085">
          <w:rPr>
            <w:rStyle w:val="Hyperlink"/>
            <w:rFonts w:asciiTheme="majorHAnsi" w:eastAsiaTheme="majorEastAsia" w:hAnsiTheme="majorHAnsi" w:cstheme="majorBidi"/>
            <w:sz w:val="24"/>
            <w:szCs w:val="24"/>
          </w:rPr>
          <w:t>https://cc-md.org/</w:t>
        </w:r>
      </w:hyperlink>
      <w:r w:rsidRPr="627F2085">
        <w:rPr>
          <w:rFonts w:asciiTheme="majorHAnsi" w:eastAsiaTheme="majorEastAsia" w:hAnsiTheme="majorHAnsi" w:cstheme="majorBidi"/>
          <w:sz w:val="24"/>
          <w:szCs w:val="24"/>
        </w:rPr>
        <w:t xml:space="preserve"> Catholic Charities offers internship opportunities for students interested in non-profit management and housing security in Baltimore City.</w:t>
      </w:r>
    </w:p>
    <w:p w14:paraId="7DA56FF8" w14:textId="7080E0E5" w:rsidR="0B0F989F" w:rsidRDefault="0B0F989F" w:rsidP="627F2085">
      <w:pPr>
        <w:rPr>
          <w:rFonts w:asciiTheme="majorHAnsi" w:eastAsiaTheme="majorEastAsia" w:hAnsiTheme="majorHAnsi" w:cstheme="majorBidi"/>
          <w:sz w:val="24"/>
          <w:szCs w:val="24"/>
        </w:rPr>
      </w:pPr>
    </w:p>
    <w:p w14:paraId="06EF8292" w14:textId="6AE738FD" w:rsidR="0B0F989F" w:rsidRDefault="6F7B5DAA" w:rsidP="627F2085">
      <w:pPr>
        <w:rPr>
          <w:rFonts w:asciiTheme="majorHAnsi" w:eastAsiaTheme="majorEastAsia" w:hAnsiTheme="majorHAnsi" w:cstheme="majorBidi"/>
          <w:sz w:val="24"/>
          <w:szCs w:val="24"/>
        </w:rPr>
      </w:pPr>
      <w:hyperlink r:id="rId34">
        <w:r w:rsidRPr="6F7B5DAA">
          <w:rPr>
            <w:rStyle w:val="Hyperlink"/>
            <w:rFonts w:asciiTheme="majorHAnsi" w:eastAsiaTheme="majorEastAsia" w:hAnsiTheme="majorHAnsi" w:cstheme="majorBidi"/>
            <w:sz w:val="24"/>
            <w:szCs w:val="24"/>
          </w:rPr>
          <w:t>https://millersgrant.org/</w:t>
        </w:r>
      </w:hyperlink>
      <w:r w:rsidRPr="6F7B5DAA">
        <w:rPr>
          <w:rFonts w:asciiTheme="majorHAnsi" w:eastAsiaTheme="majorEastAsia" w:hAnsiTheme="majorHAnsi" w:cstheme="majorBidi"/>
          <w:sz w:val="24"/>
          <w:szCs w:val="24"/>
        </w:rPr>
        <w:t xml:space="preserve"> Lutheran Village at Miller’s Grant offers internships in healthcare administration and aging services.</w:t>
      </w:r>
    </w:p>
    <w:p w14:paraId="1AE4BC35" w14:textId="04A3E2D3" w:rsidR="6FD9050A" w:rsidRDefault="6FD9050A" w:rsidP="627F2085">
      <w:pPr>
        <w:rPr>
          <w:rFonts w:asciiTheme="majorHAnsi" w:eastAsiaTheme="majorEastAsia" w:hAnsiTheme="majorHAnsi" w:cstheme="majorBidi"/>
          <w:sz w:val="24"/>
          <w:szCs w:val="24"/>
        </w:rPr>
      </w:pPr>
    </w:p>
    <w:p w14:paraId="7C87322E" w14:textId="2E7132DC" w:rsidR="6FD9050A" w:rsidRDefault="76F7646A" w:rsidP="76F7646A">
      <w:pPr>
        <w:rPr>
          <w:rFonts w:asciiTheme="majorHAnsi" w:eastAsiaTheme="majorEastAsia" w:hAnsiTheme="majorHAnsi" w:cstheme="majorBidi"/>
          <w:sz w:val="24"/>
          <w:szCs w:val="24"/>
          <w:lang w:val="en-US"/>
        </w:rPr>
      </w:pPr>
      <w:hyperlink r:id="rId35">
        <w:r w:rsidRPr="76F7646A">
          <w:rPr>
            <w:rStyle w:val="Hyperlink"/>
            <w:rFonts w:asciiTheme="majorHAnsi" w:eastAsiaTheme="majorEastAsia" w:hAnsiTheme="majorHAnsi" w:cstheme="majorBidi"/>
            <w:sz w:val="24"/>
            <w:szCs w:val="24"/>
            <w:lang w:val="en-US"/>
          </w:rPr>
          <w:t>https://msda.com/what-is-msda/</w:t>
        </w:r>
      </w:hyperlink>
      <w:r w:rsidRPr="76F7646A">
        <w:rPr>
          <w:rFonts w:asciiTheme="majorHAnsi" w:eastAsiaTheme="majorEastAsia" w:hAnsiTheme="majorHAnsi" w:cstheme="majorBidi"/>
          <w:sz w:val="24"/>
          <w:szCs w:val="24"/>
          <w:lang w:val="en-US"/>
        </w:rPr>
        <w:t xml:space="preserve"> The Maryland State Dental Association is a professional organization representing those who work in dentistry in the state.</w:t>
      </w:r>
    </w:p>
    <w:p w14:paraId="647673F3" w14:textId="64FB73A7" w:rsidR="6FD9050A" w:rsidRDefault="6FD9050A" w:rsidP="627F2085">
      <w:pPr>
        <w:rPr>
          <w:rFonts w:asciiTheme="majorHAnsi" w:eastAsiaTheme="majorEastAsia" w:hAnsiTheme="majorHAnsi" w:cstheme="majorBidi"/>
          <w:sz w:val="24"/>
          <w:szCs w:val="24"/>
        </w:rPr>
      </w:pPr>
    </w:p>
    <w:p w14:paraId="76033319" w14:textId="6A09D9A8" w:rsidR="6FD9050A" w:rsidRDefault="76F7646A" w:rsidP="76F7646A">
      <w:pPr>
        <w:rPr>
          <w:rFonts w:asciiTheme="majorHAnsi" w:eastAsiaTheme="majorEastAsia" w:hAnsiTheme="majorHAnsi" w:cstheme="majorBidi"/>
          <w:sz w:val="24"/>
          <w:szCs w:val="24"/>
          <w:lang w:val="en-US"/>
        </w:rPr>
      </w:pPr>
      <w:hyperlink r:id="rId36">
        <w:r w:rsidRPr="76F7646A">
          <w:rPr>
            <w:rStyle w:val="Hyperlink"/>
            <w:rFonts w:asciiTheme="majorHAnsi" w:eastAsiaTheme="majorEastAsia" w:hAnsiTheme="majorHAnsi" w:cstheme="majorBidi"/>
            <w:sz w:val="24"/>
            <w:szCs w:val="24"/>
            <w:lang w:val="en-US"/>
          </w:rPr>
          <w:t>https://www.holycrosshealth.org/careers/education-training-and-advancement/holy-cross-health-network-internships</w:t>
        </w:r>
      </w:hyperlink>
      <w:r w:rsidRPr="76F7646A">
        <w:rPr>
          <w:rFonts w:asciiTheme="majorHAnsi" w:eastAsiaTheme="majorEastAsia" w:hAnsiTheme="majorHAnsi" w:cstheme="majorBidi"/>
          <w:sz w:val="24"/>
          <w:szCs w:val="24"/>
          <w:lang w:val="en-US"/>
        </w:rPr>
        <w:t xml:space="preserve"> Holy Cross Hospital </w:t>
      </w:r>
      <w:proofErr w:type="gramStart"/>
      <w:r w:rsidRPr="76F7646A">
        <w:rPr>
          <w:rFonts w:asciiTheme="majorHAnsi" w:eastAsiaTheme="majorEastAsia" w:hAnsiTheme="majorHAnsi" w:cstheme="majorBidi"/>
          <w:sz w:val="24"/>
          <w:szCs w:val="24"/>
          <w:lang w:val="en-US"/>
        </w:rPr>
        <w:t>is located in</w:t>
      </w:r>
      <w:proofErr w:type="gramEnd"/>
      <w:r w:rsidRPr="76F7646A">
        <w:rPr>
          <w:rFonts w:asciiTheme="majorHAnsi" w:eastAsiaTheme="majorEastAsia" w:hAnsiTheme="majorHAnsi" w:cstheme="majorBidi"/>
          <w:sz w:val="24"/>
          <w:szCs w:val="24"/>
          <w:lang w:val="en-US"/>
        </w:rPr>
        <w:t xml:space="preserve"> Montgomery County and offers healthcare administration internships.</w:t>
      </w:r>
    </w:p>
    <w:p w14:paraId="52A45297" w14:textId="6857E266" w:rsidR="2DD391E8" w:rsidRDefault="2DD391E8" w:rsidP="627F2085">
      <w:pPr>
        <w:rPr>
          <w:rFonts w:asciiTheme="majorHAnsi" w:eastAsiaTheme="majorEastAsia" w:hAnsiTheme="majorHAnsi" w:cstheme="majorBidi"/>
          <w:sz w:val="24"/>
          <w:szCs w:val="24"/>
        </w:rPr>
      </w:pPr>
    </w:p>
    <w:p w14:paraId="16ED0F52" w14:textId="5D57521B" w:rsidR="2DD391E8" w:rsidRDefault="6F7B5DAA" w:rsidP="6F7B5DAA">
      <w:pPr>
        <w:rPr>
          <w:rFonts w:asciiTheme="majorHAnsi" w:eastAsiaTheme="majorEastAsia" w:hAnsiTheme="majorHAnsi" w:cstheme="majorBidi"/>
          <w:sz w:val="24"/>
          <w:szCs w:val="24"/>
        </w:rPr>
      </w:pPr>
      <w:r w:rsidRPr="6F7B5DAA">
        <w:rPr>
          <w:rFonts w:asciiTheme="majorHAnsi" w:eastAsiaTheme="majorEastAsia" w:hAnsiTheme="majorHAnsi" w:cstheme="majorBidi"/>
          <w:sz w:val="24"/>
          <w:szCs w:val="24"/>
        </w:rPr>
        <w:t xml:space="preserve"> </w:t>
      </w:r>
      <w:hyperlink r:id="rId37">
        <w:r w:rsidRPr="6F7B5DAA">
          <w:rPr>
            <w:rStyle w:val="Hyperlink"/>
            <w:rFonts w:asciiTheme="majorHAnsi" w:eastAsiaTheme="majorEastAsia" w:hAnsiTheme="majorHAnsi" w:cstheme="majorBidi"/>
            <w:sz w:val="24"/>
            <w:szCs w:val="24"/>
          </w:rPr>
          <w:t>https://danyainstitute.org/</w:t>
        </w:r>
      </w:hyperlink>
      <w:r w:rsidRPr="6F7B5DAA">
        <w:rPr>
          <w:rFonts w:asciiTheme="majorHAnsi" w:eastAsiaTheme="majorEastAsia" w:hAnsiTheme="majorHAnsi" w:cstheme="majorBidi"/>
          <w:sz w:val="24"/>
          <w:szCs w:val="24"/>
        </w:rPr>
        <w:t xml:space="preserve"> The Danya Institute provides evidence-based training, leadership, and organizational development to behavioral healthcare providers and consumers.</w:t>
      </w:r>
    </w:p>
    <w:p w14:paraId="4C7B879B" w14:textId="5B29665E" w:rsidR="61F2B1B0" w:rsidRDefault="61F2B1B0" w:rsidP="627F2085">
      <w:pPr>
        <w:rPr>
          <w:rFonts w:asciiTheme="majorHAnsi" w:eastAsiaTheme="majorEastAsia" w:hAnsiTheme="majorHAnsi" w:cstheme="majorBidi"/>
          <w:sz w:val="24"/>
          <w:szCs w:val="24"/>
        </w:rPr>
      </w:pPr>
    </w:p>
    <w:p w14:paraId="033F920F" w14:textId="385ADDAA" w:rsidR="61F2B1B0" w:rsidRDefault="627F2085" w:rsidP="627F2085">
      <w:pPr>
        <w:rPr>
          <w:rFonts w:asciiTheme="majorHAnsi" w:eastAsiaTheme="majorEastAsia" w:hAnsiTheme="majorHAnsi" w:cstheme="majorBidi"/>
          <w:sz w:val="24"/>
          <w:szCs w:val="24"/>
        </w:rPr>
      </w:pPr>
      <w:hyperlink r:id="rId38" w:anchor="LHScholars">
        <w:r w:rsidRPr="627F2085">
          <w:rPr>
            <w:rStyle w:val="Hyperlink"/>
            <w:rFonts w:asciiTheme="majorHAnsi" w:eastAsiaTheme="majorEastAsia" w:hAnsiTheme="majorHAnsi" w:cstheme="majorBidi"/>
            <w:sz w:val="24"/>
            <w:szCs w:val="24"/>
          </w:rPr>
          <w:t>https://lorishands.org/careers/#LHScholars</w:t>
        </w:r>
      </w:hyperlink>
      <w:r w:rsidRPr="627F2085">
        <w:rPr>
          <w:rFonts w:asciiTheme="majorHAnsi" w:eastAsiaTheme="majorEastAsia" w:hAnsiTheme="majorHAnsi" w:cstheme="majorBidi"/>
          <w:sz w:val="24"/>
          <w:szCs w:val="24"/>
        </w:rPr>
        <w:t xml:space="preserve"> Lori’s Hands </w:t>
      </w:r>
      <w:r w:rsidRPr="627F2085">
        <w:rPr>
          <w:rFonts w:asciiTheme="majorHAnsi" w:eastAsiaTheme="majorEastAsia" w:hAnsiTheme="majorHAnsi" w:cstheme="majorBidi"/>
          <w:color w:val="000000" w:themeColor="text1"/>
          <w:sz w:val="24"/>
          <w:szCs w:val="24"/>
        </w:rPr>
        <w:t xml:space="preserve">Scholars will have the distinct privilege of spearheading a significant and high-impact special project dedicated to advancing health equity within our chapter communities. </w:t>
      </w:r>
    </w:p>
    <w:p w14:paraId="21C4A224" w14:textId="1A2C3517" w:rsidR="62D13DBD" w:rsidRDefault="62D13DBD" w:rsidP="627F2085">
      <w:pPr>
        <w:rPr>
          <w:rFonts w:asciiTheme="majorHAnsi" w:eastAsiaTheme="majorEastAsia" w:hAnsiTheme="majorHAnsi" w:cstheme="majorBidi"/>
          <w:color w:val="000000" w:themeColor="text1"/>
          <w:sz w:val="24"/>
          <w:szCs w:val="24"/>
        </w:rPr>
      </w:pPr>
    </w:p>
    <w:p w14:paraId="6B19ED4B" w14:textId="36A3E50F" w:rsidR="62D13DBD" w:rsidRDefault="627F2085" w:rsidP="627F2085">
      <w:pPr>
        <w:rPr>
          <w:rFonts w:asciiTheme="majorHAnsi" w:eastAsiaTheme="majorEastAsia" w:hAnsiTheme="majorHAnsi" w:cstheme="majorBidi"/>
          <w:color w:val="000000" w:themeColor="text1"/>
          <w:sz w:val="24"/>
          <w:szCs w:val="24"/>
        </w:rPr>
      </w:pPr>
      <w:hyperlink r:id="rId39">
        <w:r w:rsidR="00C27F30">
          <w:rPr>
            <w:rStyle w:val="Hyperlink"/>
            <w:rFonts w:asciiTheme="majorHAnsi" w:eastAsiaTheme="majorEastAsia" w:hAnsiTheme="majorHAnsi" w:cstheme="majorBidi"/>
            <w:sz w:val="24"/>
            <w:szCs w:val="24"/>
          </w:rPr>
          <w:t>International Rescue Committee Careers</w:t>
        </w:r>
      </w:hyperlink>
      <w:r w:rsidRPr="627F2085">
        <w:rPr>
          <w:rFonts w:asciiTheme="majorHAnsi" w:eastAsiaTheme="majorEastAsia" w:hAnsiTheme="majorHAnsi" w:cstheme="majorBidi"/>
          <w:sz w:val="24"/>
          <w:szCs w:val="24"/>
        </w:rPr>
        <w:t xml:space="preserve"> IRC offers internship opportunities in the Baltimore/Washington area that provide students with experience in public health management and community health outreach.</w:t>
      </w:r>
    </w:p>
    <w:p w14:paraId="26832A09" w14:textId="320632AB" w:rsidR="0318B8B4" w:rsidRDefault="0318B8B4" w:rsidP="627F2085">
      <w:pPr>
        <w:rPr>
          <w:rFonts w:asciiTheme="majorHAnsi" w:eastAsiaTheme="majorEastAsia" w:hAnsiTheme="majorHAnsi" w:cstheme="majorBidi"/>
          <w:sz w:val="24"/>
          <w:szCs w:val="24"/>
        </w:rPr>
      </w:pPr>
    </w:p>
    <w:p w14:paraId="0ABBEF2A" w14:textId="0A1D8E01" w:rsidR="0318B8B4" w:rsidRDefault="627F2085" w:rsidP="627F2085">
      <w:pPr>
        <w:rPr>
          <w:rFonts w:asciiTheme="majorHAnsi" w:eastAsiaTheme="majorEastAsia" w:hAnsiTheme="majorHAnsi" w:cstheme="majorBidi"/>
          <w:sz w:val="24"/>
          <w:szCs w:val="24"/>
        </w:rPr>
      </w:pPr>
      <w:hyperlink r:id="rId40">
        <w:r w:rsidR="00C27F30">
          <w:rPr>
            <w:rStyle w:val="Hyperlink"/>
            <w:rFonts w:asciiTheme="majorHAnsi" w:eastAsiaTheme="majorEastAsia" w:hAnsiTheme="majorHAnsi" w:cstheme="majorBidi"/>
            <w:sz w:val="24"/>
            <w:szCs w:val="24"/>
          </w:rPr>
          <w:t>American Heart Association Career Opportunities</w:t>
        </w:r>
      </w:hyperlink>
      <w:r w:rsidRPr="627F2085">
        <w:rPr>
          <w:rFonts w:asciiTheme="majorHAnsi" w:eastAsiaTheme="majorEastAsia" w:hAnsiTheme="majorHAnsi" w:cstheme="majorBidi"/>
          <w:sz w:val="24"/>
          <w:szCs w:val="24"/>
        </w:rPr>
        <w:t xml:space="preserve"> The American Heart Association offers internships in Washinton, DC and Baltimore. Type intern into the job title and either Baltimore or Washington into the location.</w:t>
      </w:r>
    </w:p>
    <w:p w14:paraId="160E8FF8" w14:textId="19D5BFEB" w:rsidR="13698902" w:rsidRDefault="13698902" w:rsidP="627F2085">
      <w:pPr>
        <w:rPr>
          <w:rFonts w:asciiTheme="majorHAnsi" w:eastAsiaTheme="majorEastAsia" w:hAnsiTheme="majorHAnsi" w:cstheme="majorBidi"/>
          <w:sz w:val="24"/>
          <w:szCs w:val="24"/>
        </w:rPr>
      </w:pPr>
    </w:p>
    <w:p w14:paraId="475544BF" w14:textId="4678643A" w:rsidR="13698902" w:rsidRDefault="627F2085" w:rsidP="627F2085">
      <w:pPr>
        <w:rPr>
          <w:rFonts w:asciiTheme="majorHAnsi" w:eastAsiaTheme="majorEastAsia" w:hAnsiTheme="majorHAnsi" w:cstheme="majorBidi"/>
          <w:sz w:val="24"/>
          <w:szCs w:val="24"/>
        </w:rPr>
      </w:pPr>
      <w:hyperlink r:id="rId41">
        <w:r w:rsidRPr="627F2085">
          <w:rPr>
            <w:rStyle w:val="Hyperlink"/>
            <w:rFonts w:asciiTheme="majorHAnsi" w:eastAsiaTheme="majorEastAsia" w:hAnsiTheme="majorHAnsi" w:cstheme="majorBidi"/>
            <w:sz w:val="24"/>
            <w:szCs w:val="24"/>
          </w:rPr>
          <w:t>https://www.aamc.org/about-us/aamc-jobs/internships</w:t>
        </w:r>
      </w:hyperlink>
      <w:r w:rsidRPr="627F2085">
        <w:rPr>
          <w:rFonts w:asciiTheme="majorHAnsi" w:eastAsiaTheme="majorEastAsia" w:hAnsiTheme="majorHAnsi" w:cstheme="majorBidi"/>
          <w:sz w:val="24"/>
          <w:szCs w:val="24"/>
        </w:rPr>
        <w:t xml:space="preserve"> The Association of American Medical Colleges (AAMC) offers paid internships in Washington DC. T</w:t>
      </w:r>
      <w:r w:rsidRPr="627F2085">
        <w:rPr>
          <w:rFonts w:asciiTheme="majorHAnsi" w:eastAsiaTheme="majorEastAsia" w:hAnsiTheme="majorHAnsi" w:cstheme="majorBidi"/>
          <w:color w:val="292929"/>
          <w:sz w:val="24"/>
          <w:szCs w:val="24"/>
        </w:rPr>
        <w:t>he AAMC leads and serves the academic medicine community to improve the health of people everywhere.</w:t>
      </w:r>
    </w:p>
    <w:p w14:paraId="1675D6DC" w14:textId="076E3AE2" w:rsidR="7783B844" w:rsidRDefault="7783B844" w:rsidP="627F2085">
      <w:pPr>
        <w:rPr>
          <w:rFonts w:asciiTheme="majorHAnsi" w:eastAsiaTheme="majorEastAsia" w:hAnsiTheme="majorHAnsi" w:cstheme="majorBidi"/>
          <w:color w:val="292929"/>
          <w:sz w:val="24"/>
          <w:szCs w:val="24"/>
        </w:rPr>
      </w:pPr>
    </w:p>
    <w:p w14:paraId="31C75658" w14:textId="7439AE37" w:rsidR="7783B844" w:rsidRDefault="627F2085" w:rsidP="627F2085">
      <w:pPr>
        <w:rPr>
          <w:rFonts w:asciiTheme="majorHAnsi" w:eastAsiaTheme="majorEastAsia" w:hAnsiTheme="majorHAnsi" w:cstheme="majorBidi"/>
          <w:color w:val="292929"/>
          <w:sz w:val="24"/>
          <w:szCs w:val="24"/>
        </w:rPr>
      </w:pPr>
      <w:hyperlink r:id="rId42">
        <w:r w:rsidRPr="627F2085">
          <w:rPr>
            <w:rStyle w:val="Hyperlink"/>
            <w:rFonts w:asciiTheme="majorHAnsi" w:eastAsiaTheme="majorEastAsia" w:hAnsiTheme="majorHAnsi" w:cstheme="majorBidi"/>
            <w:sz w:val="24"/>
            <w:szCs w:val="24"/>
          </w:rPr>
          <w:t>https://health.baltimorecity.gov/internships-baltimore-city-health-department</w:t>
        </w:r>
      </w:hyperlink>
      <w:r w:rsidRPr="627F2085">
        <w:rPr>
          <w:rFonts w:asciiTheme="majorHAnsi" w:eastAsiaTheme="majorEastAsia" w:hAnsiTheme="majorHAnsi" w:cstheme="majorBidi"/>
          <w:sz w:val="24"/>
          <w:szCs w:val="24"/>
        </w:rPr>
        <w:t xml:space="preserve"> The Baltimore City Health Department offers internships all year.</w:t>
      </w:r>
    </w:p>
    <w:p w14:paraId="7D5BD579" w14:textId="147E0F3F" w:rsidR="65D2C277" w:rsidRDefault="65D2C277" w:rsidP="627F2085">
      <w:pPr>
        <w:rPr>
          <w:rFonts w:asciiTheme="majorHAnsi" w:eastAsiaTheme="majorEastAsia" w:hAnsiTheme="majorHAnsi" w:cstheme="majorBidi"/>
          <w:sz w:val="24"/>
          <w:szCs w:val="24"/>
        </w:rPr>
      </w:pPr>
    </w:p>
    <w:p w14:paraId="1781017C" w14:textId="75507981" w:rsidR="65D2C277" w:rsidRDefault="627F2085" w:rsidP="627F2085">
      <w:pPr>
        <w:rPr>
          <w:rFonts w:asciiTheme="majorHAnsi" w:eastAsiaTheme="majorEastAsia" w:hAnsiTheme="majorHAnsi" w:cstheme="majorBidi"/>
          <w:sz w:val="24"/>
          <w:szCs w:val="24"/>
        </w:rPr>
      </w:pPr>
      <w:hyperlink r:id="rId43">
        <w:r w:rsidRPr="627F2085">
          <w:rPr>
            <w:rStyle w:val="Hyperlink"/>
            <w:rFonts w:asciiTheme="majorHAnsi" w:eastAsiaTheme="majorEastAsia" w:hAnsiTheme="majorHAnsi" w:cstheme="majorBidi"/>
            <w:sz w:val="24"/>
            <w:szCs w:val="24"/>
          </w:rPr>
          <w:t>https://www.apha.org/Professional-Development/APHA-Internships-and-Fellowships</w:t>
        </w:r>
      </w:hyperlink>
      <w:r w:rsidRPr="627F2085">
        <w:rPr>
          <w:rFonts w:asciiTheme="majorHAnsi" w:eastAsiaTheme="majorEastAsia" w:hAnsiTheme="majorHAnsi" w:cstheme="majorBidi"/>
          <w:sz w:val="24"/>
          <w:szCs w:val="24"/>
        </w:rPr>
        <w:t xml:space="preserve"> APHA offers various internships in public health fields for all majors. Application deadlines are June 5 for fall, October 6 for spring, and February 6 for summer.</w:t>
      </w:r>
    </w:p>
    <w:p w14:paraId="240A398B" w14:textId="7DBD25A1" w:rsidR="2DD391E8" w:rsidRDefault="2DD391E8" w:rsidP="627F2085">
      <w:pPr>
        <w:rPr>
          <w:rFonts w:asciiTheme="majorHAnsi" w:eastAsiaTheme="majorEastAsia" w:hAnsiTheme="majorHAnsi" w:cstheme="majorBidi"/>
          <w:sz w:val="24"/>
          <w:szCs w:val="24"/>
        </w:rPr>
      </w:pPr>
    </w:p>
    <w:p w14:paraId="1B43FF61" w14:textId="54A07C7D" w:rsidR="2DD391E8" w:rsidRDefault="040CE898" w:rsidP="627F2085">
      <w:pPr>
        <w:rPr>
          <w:rFonts w:asciiTheme="majorHAnsi" w:eastAsiaTheme="majorEastAsia" w:hAnsiTheme="majorHAnsi" w:cstheme="majorBidi"/>
          <w:sz w:val="24"/>
          <w:szCs w:val="24"/>
        </w:rPr>
      </w:pPr>
      <w:r w:rsidRPr="040CE898">
        <w:rPr>
          <w:rFonts w:asciiTheme="majorHAnsi" w:eastAsiaTheme="majorEastAsia" w:hAnsiTheme="majorHAnsi" w:cstheme="majorBidi"/>
          <w:sz w:val="24"/>
          <w:szCs w:val="24"/>
        </w:rPr>
        <w:t xml:space="preserve">* </w:t>
      </w:r>
      <w:hyperlink r:id="rId44">
        <w:r w:rsidRPr="040CE898">
          <w:rPr>
            <w:rStyle w:val="Hyperlink"/>
            <w:rFonts w:asciiTheme="majorHAnsi" w:eastAsiaTheme="majorEastAsia" w:hAnsiTheme="majorHAnsi" w:cstheme="majorBidi"/>
            <w:sz w:val="24"/>
            <w:szCs w:val="24"/>
          </w:rPr>
          <w:t>https://www.cms.gov/medicare/medicaid-coordination/center-program-integrity</w:t>
        </w:r>
      </w:hyperlink>
      <w:r w:rsidRPr="040CE898">
        <w:rPr>
          <w:rFonts w:asciiTheme="majorHAnsi" w:eastAsiaTheme="majorEastAsia" w:hAnsiTheme="majorHAnsi" w:cstheme="majorBidi"/>
          <w:sz w:val="24"/>
          <w:szCs w:val="24"/>
        </w:rPr>
        <w:t xml:space="preserve"> The Center for Program Integrity in CMS protects the Medicare and Medicaid programs from fraud, waste, and abuse. (CMS </w:t>
      </w:r>
      <w:proofErr w:type="gramStart"/>
      <w:r w:rsidRPr="040CE898">
        <w:rPr>
          <w:rFonts w:asciiTheme="majorHAnsi" w:eastAsiaTheme="majorEastAsia" w:hAnsiTheme="majorHAnsi" w:cstheme="majorBidi"/>
          <w:sz w:val="24"/>
          <w:szCs w:val="24"/>
        </w:rPr>
        <w:t>in</w:t>
      </w:r>
      <w:proofErr w:type="gramEnd"/>
      <w:r w:rsidRPr="040CE898">
        <w:rPr>
          <w:rFonts w:asciiTheme="majorHAnsi" w:eastAsiaTheme="majorEastAsia" w:hAnsiTheme="majorHAnsi" w:cstheme="majorBidi"/>
          <w:sz w:val="24"/>
          <w:szCs w:val="24"/>
        </w:rPr>
        <w:t xml:space="preserve"> not currently offering internships for fall 25/spring 26)</w:t>
      </w:r>
    </w:p>
    <w:p w14:paraId="05D1BEF3" w14:textId="15E3524E" w:rsidR="5109E6EA" w:rsidRDefault="5109E6EA" w:rsidP="5109E6EA">
      <w:pPr>
        <w:rPr>
          <w:rFonts w:asciiTheme="majorHAnsi" w:eastAsiaTheme="majorEastAsia" w:hAnsiTheme="majorHAnsi" w:cstheme="majorBidi"/>
          <w:sz w:val="24"/>
          <w:szCs w:val="24"/>
        </w:rPr>
      </w:pPr>
    </w:p>
    <w:p w14:paraId="32037B94" w14:textId="0CD07843" w:rsidR="5109E6EA" w:rsidRDefault="76F7646A" w:rsidP="76F7646A">
      <w:pPr>
        <w:rPr>
          <w:rFonts w:asciiTheme="majorHAnsi" w:eastAsiaTheme="majorEastAsia" w:hAnsiTheme="majorHAnsi" w:cstheme="majorBidi"/>
          <w:sz w:val="24"/>
          <w:szCs w:val="24"/>
          <w:lang w:val="en-US"/>
        </w:rPr>
      </w:pPr>
      <w:hyperlink r:id="rId45">
        <w:r w:rsidRPr="76F7646A">
          <w:rPr>
            <w:rStyle w:val="Hyperlink"/>
            <w:rFonts w:asciiTheme="majorHAnsi" w:eastAsiaTheme="majorEastAsia" w:hAnsiTheme="majorHAnsi" w:cstheme="majorBidi"/>
            <w:sz w:val="24"/>
            <w:szCs w:val="24"/>
            <w:lang w:val="en-US"/>
          </w:rPr>
          <w:t>https://www.brookings.edu/careers/internships/</w:t>
        </w:r>
      </w:hyperlink>
      <w:r w:rsidRPr="76F7646A">
        <w:rPr>
          <w:rFonts w:asciiTheme="majorHAnsi" w:eastAsiaTheme="majorEastAsia" w:hAnsiTheme="majorHAnsi" w:cstheme="majorBidi"/>
          <w:sz w:val="24"/>
          <w:szCs w:val="24"/>
          <w:lang w:val="en-US"/>
        </w:rPr>
        <w:t xml:space="preserve"> Brookings provides paid internships to nearly 150 degree-seeking students and recent graduates annually, with cohorts each spring, summer, and fall. Internships are available in our five research programs (Governance Studies, Economic Studies, Foreign Policy, Global Economy and Development, and Brookings Metro) and in our business units (</w:t>
      </w:r>
      <w:r w:rsidRPr="76F7646A">
        <w:rPr>
          <w:rFonts w:asciiTheme="majorHAnsi" w:eastAsiaTheme="majorEastAsia" w:hAnsiTheme="majorHAnsi" w:cstheme="majorBidi"/>
          <w:i/>
          <w:iCs/>
          <w:sz w:val="24"/>
          <w:szCs w:val="24"/>
          <w:lang w:val="en-US"/>
        </w:rPr>
        <w:t>e.g.,</w:t>
      </w:r>
      <w:r w:rsidRPr="76F7646A">
        <w:rPr>
          <w:rFonts w:asciiTheme="majorHAnsi" w:eastAsiaTheme="majorEastAsia" w:hAnsiTheme="majorHAnsi" w:cstheme="majorBidi"/>
          <w:sz w:val="24"/>
          <w:szCs w:val="24"/>
          <w:lang w:val="en-US"/>
        </w:rPr>
        <w:t xml:space="preserve"> communications, finance, human resources).</w:t>
      </w:r>
    </w:p>
    <w:p w14:paraId="45FF7C24" w14:textId="0F0107D7" w:rsidR="65481182" w:rsidRDefault="65481182" w:rsidP="65481182">
      <w:pPr>
        <w:rPr>
          <w:rFonts w:asciiTheme="majorHAnsi" w:eastAsiaTheme="majorEastAsia" w:hAnsiTheme="majorHAnsi" w:cstheme="majorBidi"/>
          <w:sz w:val="24"/>
          <w:szCs w:val="24"/>
        </w:rPr>
      </w:pPr>
    </w:p>
    <w:p w14:paraId="6440D9DF" w14:textId="47F91EA4" w:rsidR="65481182" w:rsidRDefault="76F7646A" w:rsidP="76F7646A">
      <w:pPr>
        <w:rPr>
          <w:rFonts w:asciiTheme="majorHAnsi" w:eastAsiaTheme="majorEastAsia" w:hAnsiTheme="majorHAnsi" w:cstheme="majorBidi"/>
          <w:sz w:val="24"/>
          <w:szCs w:val="24"/>
          <w:lang w:val="en-US"/>
        </w:rPr>
      </w:pPr>
      <w:hyperlink r:id="rId46">
        <w:r w:rsidRPr="76F7646A">
          <w:rPr>
            <w:rStyle w:val="Hyperlink"/>
            <w:rFonts w:asciiTheme="majorHAnsi" w:eastAsiaTheme="majorEastAsia" w:hAnsiTheme="majorHAnsi" w:cstheme="majorBidi"/>
            <w:sz w:val="24"/>
            <w:szCs w:val="24"/>
            <w:lang w:val="en-US"/>
          </w:rPr>
          <w:t>https://twc.edu/</w:t>
        </w:r>
      </w:hyperlink>
      <w:r w:rsidRPr="76F7646A">
        <w:rPr>
          <w:rFonts w:asciiTheme="majorHAnsi" w:eastAsiaTheme="majorEastAsia" w:hAnsiTheme="majorHAnsi" w:cstheme="majorBidi"/>
          <w:sz w:val="24"/>
          <w:szCs w:val="24"/>
          <w:lang w:val="en-US"/>
        </w:rPr>
        <w:t xml:space="preserve"> The Washington Center offers a variety of internships, conferences, and seminars relevant to public health students. </w:t>
      </w:r>
      <w:proofErr w:type="gramStart"/>
      <w:r w:rsidRPr="76F7646A">
        <w:rPr>
          <w:rFonts w:asciiTheme="majorHAnsi" w:eastAsiaTheme="majorEastAsia" w:hAnsiTheme="majorHAnsi" w:cstheme="majorBidi"/>
          <w:sz w:val="24"/>
          <w:szCs w:val="24"/>
          <w:lang w:val="en-US"/>
        </w:rPr>
        <w:t>In particular, check</w:t>
      </w:r>
      <w:proofErr w:type="gramEnd"/>
      <w:r w:rsidRPr="76F7646A">
        <w:rPr>
          <w:rFonts w:asciiTheme="majorHAnsi" w:eastAsiaTheme="majorEastAsia" w:hAnsiTheme="majorHAnsi" w:cstheme="majorBidi"/>
          <w:sz w:val="24"/>
          <w:szCs w:val="24"/>
          <w:lang w:val="en-US"/>
        </w:rPr>
        <w:t xml:space="preserve"> out their partnerships with CDC and SAMHSA.</w:t>
      </w:r>
    </w:p>
    <w:p w14:paraId="7DE11AA3" w14:textId="39F1EF4B" w:rsidR="074A5751" w:rsidRDefault="074A5751" w:rsidP="074A5751">
      <w:pPr>
        <w:rPr>
          <w:rFonts w:asciiTheme="majorHAnsi" w:eastAsiaTheme="majorEastAsia" w:hAnsiTheme="majorHAnsi" w:cstheme="majorBidi"/>
          <w:sz w:val="24"/>
          <w:szCs w:val="24"/>
        </w:rPr>
      </w:pPr>
    </w:p>
    <w:p w14:paraId="6C313AC8" w14:textId="5C95702A" w:rsidR="074A5751" w:rsidRDefault="3D13F580" w:rsidP="3D13F580">
      <w:pPr>
        <w:rPr>
          <w:rFonts w:asciiTheme="majorHAnsi" w:eastAsiaTheme="majorEastAsia" w:hAnsiTheme="majorHAnsi" w:cstheme="majorBidi"/>
          <w:sz w:val="24"/>
          <w:szCs w:val="24"/>
        </w:rPr>
      </w:pPr>
      <w:hyperlink r:id="rId47">
        <w:r w:rsidRPr="3D13F580">
          <w:rPr>
            <w:rStyle w:val="Hyperlink"/>
            <w:rFonts w:asciiTheme="majorHAnsi" w:eastAsiaTheme="majorEastAsia" w:hAnsiTheme="majorHAnsi" w:cstheme="majorBidi"/>
            <w:sz w:val="24"/>
            <w:szCs w:val="24"/>
          </w:rPr>
          <w:t>https://www.plannedparenthood.org/planned-parenthood-maryland</w:t>
        </w:r>
      </w:hyperlink>
      <w:r w:rsidRPr="3D13F580">
        <w:rPr>
          <w:rFonts w:asciiTheme="majorHAnsi" w:eastAsiaTheme="majorEastAsia" w:hAnsiTheme="majorHAnsi" w:cstheme="majorBidi"/>
          <w:sz w:val="24"/>
          <w:szCs w:val="24"/>
        </w:rPr>
        <w:t xml:space="preserve"> Planned Parenthood of Maryland offers internships in their school-based health education unit. Visit the Careers tab and search under Work Type for internships.</w:t>
      </w:r>
    </w:p>
    <w:p w14:paraId="12B9A6B2" w14:textId="1DD75FCA" w:rsidR="3D13F580" w:rsidRDefault="3D13F580" w:rsidP="3D13F580">
      <w:pPr>
        <w:rPr>
          <w:rFonts w:asciiTheme="majorHAnsi" w:eastAsiaTheme="majorEastAsia" w:hAnsiTheme="majorHAnsi" w:cstheme="majorBidi"/>
          <w:sz w:val="24"/>
          <w:szCs w:val="24"/>
        </w:rPr>
      </w:pPr>
    </w:p>
    <w:p w14:paraId="0ECB428B" w14:textId="6D2ACB5A" w:rsidR="3D13F580" w:rsidRDefault="5401BF4D" w:rsidP="5401BF4D">
      <w:pPr>
        <w:rPr>
          <w:rFonts w:asciiTheme="majorHAnsi" w:eastAsiaTheme="majorEastAsia" w:hAnsiTheme="majorHAnsi" w:cstheme="majorBidi"/>
          <w:sz w:val="24"/>
          <w:szCs w:val="24"/>
        </w:rPr>
      </w:pPr>
      <w:r w:rsidRPr="5401BF4D">
        <w:rPr>
          <w:rFonts w:asciiTheme="majorHAnsi" w:eastAsiaTheme="majorEastAsia" w:hAnsiTheme="majorHAnsi" w:cstheme="majorBidi"/>
          <w:sz w:val="24"/>
          <w:szCs w:val="24"/>
        </w:rPr>
        <w:t xml:space="preserve">Howard County Medical Center offers internships in health administration and population health. See the attached </w:t>
      </w:r>
      <w:hyperlink r:id="rId48">
        <w:r w:rsidRPr="5401BF4D">
          <w:rPr>
            <w:rStyle w:val="Hyperlink"/>
            <w:rFonts w:asciiTheme="majorHAnsi" w:eastAsiaTheme="majorEastAsia" w:hAnsiTheme="majorHAnsi" w:cstheme="majorBidi"/>
            <w:sz w:val="24"/>
            <w:szCs w:val="24"/>
          </w:rPr>
          <w:t>information sheet</w:t>
        </w:r>
      </w:hyperlink>
      <w:r w:rsidRPr="5401BF4D">
        <w:rPr>
          <w:rFonts w:asciiTheme="majorHAnsi" w:eastAsiaTheme="majorEastAsia" w:hAnsiTheme="majorHAnsi" w:cstheme="majorBidi"/>
          <w:sz w:val="24"/>
          <w:szCs w:val="24"/>
        </w:rPr>
        <w:t xml:space="preserve"> for internship and application details.</w:t>
      </w:r>
    </w:p>
    <w:p w14:paraId="0D25031E" w14:textId="399AB866" w:rsidR="627F2085" w:rsidRDefault="627F2085" w:rsidP="627F2085">
      <w:pPr>
        <w:rPr>
          <w:rFonts w:asciiTheme="majorHAnsi" w:eastAsiaTheme="majorEastAsia" w:hAnsiTheme="majorHAnsi" w:cstheme="majorBidi"/>
          <w:sz w:val="24"/>
          <w:szCs w:val="24"/>
        </w:rPr>
      </w:pPr>
    </w:p>
    <w:p w14:paraId="3C1D4943" w14:textId="04CB76D5" w:rsidR="493E1449" w:rsidRDefault="4A3FF7C1" w:rsidP="493E1449">
      <w:pPr>
        <w:rPr>
          <w:rFonts w:asciiTheme="majorHAnsi" w:eastAsiaTheme="majorEastAsia" w:hAnsiTheme="majorHAnsi" w:cstheme="majorBidi"/>
          <w:sz w:val="24"/>
          <w:szCs w:val="24"/>
        </w:rPr>
      </w:pPr>
      <w:r w:rsidRPr="4A3FF7C1">
        <w:rPr>
          <w:rFonts w:asciiTheme="majorHAnsi" w:eastAsiaTheme="majorEastAsia" w:hAnsiTheme="majorHAnsi" w:cstheme="majorBidi"/>
          <w:sz w:val="24"/>
          <w:szCs w:val="24"/>
        </w:rPr>
        <w:t xml:space="preserve">Howard Community College offers internships at its Wellness Center. Student interns will </w:t>
      </w:r>
      <w:r w:rsidRPr="4A3FF7C1">
        <w:rPr>
          <w:rFonts w:asciiTheme="majorHAnsi" w:eastAsiaTheme="majorEastAsia" w:hAnsiTheme="majorHAnsi" w:cstheme="majorBidi"/>
          <w:color w:val="000000" w:themeColor="text1"/>
          <w:sz w:val="24"/>
          <w:szCs w:val="24"/>
        </w:rPr>
        <w:t xml:space="preserve">Contribute to program development on wellness topics, including stress management, nutrition, fitness, sexual health, and self-care. Send applications directly to </w:t>
      </w:r>
      <w:r w:rsidRPr="4A3FF7C1">
        <w:rPr>
          <w:rFonts w:asciiTheme="majorHAnsi" w:eastAsiaTheme="majorEastAsia" w:hAnsiTheme="majorHAnsi" w:cstheme="majorBidi"/>
          <w:color w:val="202020"/>
          <w:sz w:val="24"/>
          <w:szCs w:val="24"/>
        </w:rPr>
        <w:t xml:space="preserve">Barbara Schubert - </w:t>
      </w:r>
      <w:hyperlink r:id="rId49">
        <w:r w:rsidRPr="4A3FF7C1">
          <w:rPr>
            <w:rStyle w:val="Hyperlink"/>
            <w:rFonts w:asciiTheme="majorHAnsi" w:eastAsiaTheme="majorEastAsia" w:hAnsiTheme="majorHAnsi" w:cstheme="majorBidi"/>
            <w:sz w:val="24"/>
            <w:szCs w:val="24"/>
          </w:rPr>
          <w:t>bschubert@howardcc.edu</w:t>
        </w:r>
      </w:hyperlink>
      <w:r w:rsidRPr="4A3FF7C1">
        <w:rPr>
          <w:rFonts w:asciiTheme="majorHAnsi" w:eastAsiaTheme="majorEastAsia" w:hAnsiTheme="majorHAnsi" w:cstheme="majorBidi"/>
          <w:color w:val="202020"/>
          <w:sz w:val="24"/>
          <w:szCs w:val="24"/>
        </w:rPr>
        <w:t>.</w:t>
      </w:r>
    </w:p>
    <w:p w14:paraId="17928F4A" w14:textId="40361EB9" w:rsidR="493E1449" w:rsidRDefault="493E1449" w:rsidP="1E986D7D">
      <w:pPr>
        <w:rPr>
          <w:rFonts w:asciiTheme="majorHAnsi" w:eastAsiaTheme="majorEastAsia" w:hAnsiTheme="majorHAnsi" w:cstheme="majorBidi"/>
          <w:color w:val="202020"/>
          <w:sz w:val="24"/>
          <w:szCs w:val="24"/>
        </w:rPr>
      </w:pPr>
    </w:p>
    <w:p w14:paraId="23CB7917" w14:textId="65A1F607" w:rsidR="1E986D7D" w:rsidRDefault="1E986D7D" w:rsidP="1E986D7D">
      <w:pPr>
        <w:rPr>
          <w:rFonts w:asciiTheme="majorHAnsi" w:eastAsiaTheme="majorEastAsia" w:hAnsiTheme="majorHAnsi" w:cstheme="majorBidi"/>
          <w:color w:val="202020"/>
          <w:sz w:val="24"/>
          <w:szCs w:val="24"/>
        </w:rPr>
      </w:pPr>
      <w:hyperlink r:id="rId50" w:anchor="available-internships">
        <w:r w:rsidRPr="1E986D7D">
          <w:rPr>
            <w:rStyle w:val="Hyperlink"/>
            <w:rFonts w:asciiTheme="majorHAnsi" w:eastAsiaTheme="majorEastAsia" w:hAnsiTheme="majorHAnsi" w:cstheme="majorBidi"/>
            <w:sz w:val="24"/>
            <w:szCs w:val="24"/>
          </w:rPr>
          <w:t>https://www.howardcountymd.gov/health/internships-volunteering#available-internships</w:t>
        </w:r>
      </w:hyperlink>
      <w:r w:rsidRPr="1E986D7D">
        <w:rPr>
          <w:rFonts w:asciiTheme="majorHAnsi" w:eastAsiaTheme="majorEastAsia" w:hAnsiTheme="majorHAnsi" w:cstheme="majorBidi"/>
          <w:color w:val="202020"/>
          <w:sz w:val="24"/>
          <w:szCs w:val="24"/>
        </w:rPr>
        <w:t xml:space="preserve"> Howard County has public health internships offered through MDH and through the county website, listed above.</w:t>
      </w:r>
    </w:p>
    <w:p w14:paraId="4CF01EEA" w14:textId="76894FE6" w:rsidR="1E986D7D" w:rsidRDefault="1E986D7D" w:rsidP="1E986D7D">
      <w:pPr>
        <w:rPr>
          <w:rFonts w:asciiTheme="majorHAnsi" w:eastAsiaTheme="majorEastAsia" w:hAnsiTheme="majorHAnsi" w:cstheme="majorBidi"/>
          <w:color w:val="202020"/>
          <w:sz w:val="24"/>
          <w:szCs w:val="24"/>
        </w:rPr>
      </w:pPr>
    </w:p>
    <w:p w14:paraId="09B35C08" w14:textId="4795FA2A" w:rsidR="493E1449" w:rsidRDefault="1AB37B2D" w:rsidP="1AB37B2D">
      <w:pPr>
        <w:rPr>
          <w:rFonts w:asciiTheme="majorHAnsi" w:eastAsiaTheme="majorEastAsia" w:hAnsiTheme="majorHAnsi" w:cstheme="majorBidi"/>
          <w:color w:val="222222"/>
          <w:sz w:val="24"/>
          <w:szCs w:val="24"/>
        </w:rPr>
      </w:pPr>
      <w:hyperlink r:id="rId51">
        <w:r w:rsidRPr="1AB37B2D">
          <w:rPr>
            <w:rStyle w:val="Hyperlink"/>
            <w:rFonts w:asciiTheme="majorHAnsi" w:eastAsiaTheme="majorEastAsia" w:hAnsiTheme="majorHAnsi" w:cstheme="majorBidi"/>
            <w:color w:val="1155CC"/>
            <w:sz w:val="24"/>
            <w:szCs w:val="24"/>
          </w:rPr>
          <w:t>https://conversationstoremember.org/our-roles/</w:t>
        </w:r>
      </w:hyperlink>
      <w:r w:rsidRPr="1AB37B2D">
        <w:rPr>
          <w:rFonts w:asciiTheme="majorHAnsi" w:eastAsiaTheme="majorEastAsia" w:hAnsiTheme="majorHAnsi" w:cstheme="majorBidi"/>
          <w:color w:val="222222"/>
          <w:sz w:val="24"/>
          <w:szCs w:val="24"/>
        </w:rPr>
        <w:t xml:space="preserve"> Conversations to Remember is a 501(c)(3) nonprofit organization that is dedicated to combating loneliness and isolation felt by senior citizens. They offer remote public health internships for their student outreach, senior outreach, and project management roles. The best way to express an interest in these positions is to send an email with a resume to </w:t>
      </w:r>
      <w:hyperlink r:id="rId52">
        <w:r w:rsidRPr="1AB37B2D">
          <w:rPr>
            <w:rStyle w:val="Hyperlink"/>
            <w:rFonts w:asciiTheme="majorHAnsi" w:eastAsiaTheme="majorEastAsia" w:hAnsiTheme="majorHAnsi" w:cstheme="majorBidi"/>
            <w:sz w:val="24"/>
            <w:szCs w:val="24"/>
          </w:rPr>
          <w:t>jobs@conversationstoremember.org</w:t>
        </w:r>
      </w:hyperlink>
      <w:r w:rsidRPr="1AB37B2D">
        <w:rPr>
          <w:rFonts w:asciiTheme="majorHAnsi" w:eastAsiaTheme="majorEastAsia" w:hAnsiTheme="majorHAnsi" w:cstheme="majorBidi"/>
          <w:color w:val="222222"/>
          <w:sz w:val="24"/>
          <w:szCs w:val="24"/>
        </w:rPr>
        <w:t>. You must complete their internship, not their volunteer program.</w:t>
      </w:r>
    </w:p>
    <w:p w14:paraId="43BDD2E0" w14:textId="20AE48BB" w:rsidR="493E1449" w:rsidRDefault="493E1449" w:rsidP="77138691">
      <w:pPr>
        <w:rPr>
          <w:rFonts w:asciiTheme="majorHAnsi" w:eastAsiaTheme="majorEastAsia" w:hAnsiTheme="majorHAnsi" w:cstheme="majorBidi"/>
          <w:color w:val="202020"/>
          <w:sz w:val="24"/>
          <w:szCs w:val="24"/>
        </w:rPr>
      </w:pPr>
    </w:p>
    <w:p w14:paraId="6B40FC9F" w14:textId="1281B555" w:rsidR="77138691" w:rsidRDefault="495F99AE" w:rsidP="495F99AE">
      <w:pPr>
        <w:rPr>
          <w:rFonts w:asciiTheme="majorHAnsi" w:eastAsiaTheme="majorEastAsia" w:hAnsiTheme="majorHAnsi" w:cstheme="majorBidi"/>
          <w:color w:val="202020"/>
          <w:sz w:val="24"/>
          <w:szCs w:val="24"/>
        </w:rPr>
      </w:pPr>
      <w:r w:rsidRPr="495F99AE">
        <w:rPr>
          <w:rFonts w:asciiTheme="majorHAnsi" w:eastAsiaTheme="majorEastAsia" w:hAnsiTheme="majorHAnsi" w:cstheme="majorBidi"/>
          <w:color w:val="202020"/>
          <w:sz w:val="24"/>
          <w:szCs w:val="24"/>
        </w:rPr>
        <w:t xml:space="preserve">Goodwill Industries </w:t>
      </w:r>
      <w:hyperlink r:id="rId53">
        <w:r w:rsidRPr="495F99AE">
          <w:rPr>
            <w:rStyle w:val="Hyperlink"/>
            <w:rFonts w:asciiTheme="majorHAnsi" w:eastAsiaTheme="majorEastAsia" w:hAnsiTheme="majorHAnsi" w:cstheme="majorBidi"/>
            <w:sz w:val="24"/>
            <w:szCs w:val="24"/>
          </w:rPr>
          <w:t>https://www.goodwill.org/</w:t>
        </w:r>
      </w:hyperlink>
      <w:r w:rsidRPr="495F99AE">
        <w:rPr>
          <w:rFonts w:asciiTheme="majorHAnsi" w:eastAsiaTheme="majorEastAsia" w:hAnsiTheme="majorHAnsi" w:cstheme="majorBidi"/>
          <w:sz w:val="24"/>
          <w:szCs w:val="24"/>
        </w:rPr>
        <w:t xml:space="preserve"> is offering internships related to environmental health.</w:t>
      </w:r>
    </w:p>
    <w:p w14:paraId="1D6A4803" w14:textId="494BB351" w:rsidR="612B582A" w:rsidRDefault="612B582A" w:rsidP="612B582A">
      <w:pPr>
        <w:rPr>
          <w:rFonts w:asciiTheme="majorHAnsi" w:eastAsiaTheme="majorEastAsia" w:hAnsiTheme="majorHAnsi" w:cstheme="majorBidi"/>
          <w:sz w:val="24"/>
          <w:szCs w:val="24"/>
        </w:rPr>
      </w:pPr>
    </w:p>
    <w:p w14:paraId="4C032F34" w14:textId="3CD0A6F3" w:rsidR="612B582A" w:rsidRDefault="376BFA07" w:rsidP="376BFA07">
      <w:pPr>
        <w:rPr>
          <w:rFonts w:asciiTheme="majorHAnsi" w:eastAsiaTheme="majorEastAsia" w:hAnsiTheme="majorHAnsi" w:cstheme="majorBidi"/>
          <w:sz w:val="24"/>
          <w:szCs w:val="24"/>
        </w:rPr>
      </w:pPr>
      <w:r w:rsidRPr="376BFA07">
        <w:rPr>
          <w:rFonts w:asciiTheme="majorHAnsi" w:eastAsiaTheme="majorEastAsia" w:hAnsiTheme="majorHAnsi" w:cstheme="majorBidi"/>
          <w:sz w:val="24"/>
          <w:szCs w:val="24"/>
        </w:rPr>
        <w:t xml:space="preserve">*Northern Pharmacy and Medical </w:t>
      </w:r>
      <w:hyperlink r:id="rId54">
        <w:r w:rsidRPr="376BFA07">
          <w:rPr>
            <w:rStyle w:val="Hyperlink"/>
            <w:rFonts w:asciiTheme="majorHAnsi" w:eastAsiaTheme="majorEastAsia" w:hAnsiTheme="majorHAnsi" w:cstheme="majorBidi"/>
            <w:sz w:val="24"/>
            <w:szCs w:val="24"/>
          </w:rPr>
          <w:t>https://www.northernpharmacy.com/</w:t>
        </w:r>
      </w:hyperlink>
      <w:r w:rsidRPr="376BFA07">
        <w:rPr>
          <w:rFonts w:asciiTheme="majorHAnsi" w:eastAsiaTheme="majorEastAsia" w:hAnsiTheme="majorHAnsi" w:cstheme="majorBidi"/>
          <w:sz w:val="24"/>
          <w:szCs w:val="24"/>
        </w:rPr>
        <w:t xml:space="preserve"> Northern Pharmacy offers community health-focused internships.</w:t>
      </w:r>
    </w:p>
    <w:p w14:paraId="60A9BD9E" w14:textId="53034122" w:rsidR="376BFA07" w:rsidRDefault="376BFA07" w:rsidP="376BFA07">
      <w:pPr>
        <w:rPr>
          <w:rFonts w:asciiTheme="majorHAnsi" w:eastAsiaTheme="majorEastAsia" w:hAnsiTheme="majorHAnsi" w:cstheme="majorBidi"/>
          <w:sz w:val="24"/>
          <w:szCs w:val="24"/>
        </w:rPr>
      </w:pPr>
    </w:p>
    <w:p w14:paraId="020A121B" w14:textId="5A0FD7E6" w:rsidR="376BFA07" w:rsidRDefault="57E3807A" w:rsidP="57E3807A">
      <w:pPr>
        <w:rPr>
          <w:rFonts w:asciiTheme="majorHAnsi" w:eastAsiaTheme="majorEastAsia" w:hAnsiTheme="majorHAnsi" w:cstheme="majorBidi"/>
          <w:sz w:val="24"/>
          <w:szCs w:val="24"/>
          <w:lang w:val="en-US"/>
        </w:rPr>
      </w:pPr>
      <w:r w:rsidRPr="57E3807A">
        <w:rPr>
          <w:rFonts w:asciiTheme="majorHAnsi" w:eastAsiaTheme="majorEastAsia" w:hAnsiTheme="majorHAnsi" w:cstheme="majorBidi"/>
          <w:sz w:val="24"/>
          <w:szCs w:val="24"/>
          <w:lang w:val="en-US"/>
        </w:rPr>
        <w:t xml:space="preserve">*Baltimore City Opioid Restitution Fund Board  </w:t>
      </w:r>
      <w:hyperlink r:id="rId55">
        <w:r w:rsidRPr="57E3807A">
          <w:rPr>
            <w:rStyle w:val="Hyperlink"/>
            <w:rFonts w:asciiTheme="majorHAnsi" w:eastAsiaTheme="majorEastAsia" w:hAnsiTheme="majorHAnsi" w:cstheme="majorBidi"/>
            <w:sz w:val="24"/>
            <w:szCs w:val="24"/>
            <w:lang w:val="en-US"/>
          </w:rPr>
          <w:t>https://stopoverdose.maryland.gov/orf/</w:t>
        </w:r>
      </w:hyperlink>
      <w:r w:rsidRPr="57E3807A">
        <w:rPr>
          <w:rFonts w:asciiTheme="majorHAnsi" w:eastAsiaTheme="majorEastAsia" w:hAnsiTheme="majorHAnsi" w:cstheme="majorBidi"/>
          <w:sz w:val="24"/>
          <w:szCs w:val="24"/>
          <w:lang w:val="en-US"/>
        </w:rPr>
        <w:t xml:space="preserve"> One of our Alumni is part of the Board and would like interns that are competent with Excel.</w:t>
      </w:r>
    </w:p>
    <w:p w14:paraId="6D6D56FA" w14:textId="3BFFE3D6" w:rsidR="57E3807A" w:rsidRDefault="57E3807A" w:rsidP="57E3807A">
      <w:pPr>
        <w:rPr>
          <w:rFonts w:asciiTheme="majorHAnsi" w:eastAsiaTheme="majorEastAsia" w:hAnsiTheme="majorHAnsi" w:cstheme="majorBidi"/>
          <w:sz w:val="24"/>
          <w:szCs w:val="24"/>
          <w:lang w:val="en-US"/>
        </w:rPr>
      </w:pPr>
    </w:p>
    <w:p w14:paraId="31BE128B" w14:textId="22FEA4E3" w:rsidR="57E3807A" w:rsidRDefault="495F99AE" w:rsidP="495F99AE">
      <w:pPr>
        <w:rPr>
          <w:rFonts w:asciiTheme="majorHAnsi" w:eastAsiaTheme="majorEastAsia" w:hAnsiTheme="majorHAnsi" w:cstheme="majorBidi"/>
          <w:sz w:val="24"/>
          <w:szCs w:val="24"/>
          <w:lang w:val="en-US"/>
        </w:rPr>
      </w:pPr>
      <w:r w:rsidRPr="495F99AE">
        <w:rPr>
          <w:rFonts w:asciiTheme="majorHAnsi" w:eastAsiaTheme="majorEastAsia" w:hAnsiTheme="majorHAnsi" w:cstheme="majorBidi"/>
          <w:sz w:val="24"/>
          <w:szCs w:val="24"/>
          <w:lang w:val="en-US"/>
        </w:rPr>
        <w:t xml:space="preserve">Charm City Care Connection </w:t>
      </w:r>
      <w:hyperlink r:id="rId56">
        <w:r w:rsidRPr="495F99AE">
          <w:rPr>
            <w:rStyle w:val="Hyperlink"/>
            <w:rFonts w:asciiTheme="majorHAnsi" w:eastAsiaTheme="majorEastAsia" w:hAnsiTheme="majorHAnsi" w:cstheme="majorBidi"/>
            <w:sz w:val="24"/>
            <w:szCs w:val="24"/>
            <w:lang w:val="en-US"/>
          </w:rPr>
          <w:t>https://www.charmcitycareconnection.org/</w:t>
        </w:r>
      </w:hyperlink>
      <w:r w:rsidRPr="495F99AE">
        <w:rPr>
          <w:rFonts w:asciiTheme="majorHAnsi" w:eastAsiaTheme="majorEastAsia" w:hAnsiTheme="majorHAnsi" w:cstheme="majorBidi"/>
          <w:sz w:val="24"/>
          <w:szCs w:val="24"/>
          <w:lang w:val="en-US"/>
        </w:rPr>
        <w:t xml:space="preserve"> works to reduce the effects of substance abuse in Baltimore City through community outreach and resources.</w:t>
      </w:r>
    </w:p>
    <w:p w14:paraId="272F2E27" w14:textId="5C10DFF0" w:rsidR="495F99AE" w:rsidRDefault="495F99AE" w:rsidP="495F99AE">
      <w:pPr>
        <w:rPr>
          <w:rFonts w:asciiTheme="majorHAnsi" w:eastAsiaTheme="majorEastAsia" w:hAnsiTheme="majorHAnsi" w:cstheme="majorBidi"/>
          <w:sz w:val="24"/>
          <w:szCs w:val="24"/>
          <w:lang w:val="en-US"/>
        </w:rPr>
      </w:pPr>
    </w:p>
    <w:p w14:paraId="31E1A54E" w14:textId="134E6C7E" w:rsidR="495F99AE" w:rsidRDefault="3EBEC87B" w:rsidP="3EBEC87B">
      <w:pPr>
        <w:rPr>
          <w:rFonts w:asciiTheme="majorHAnsi" w:eastAsiaTheme="majorEastAsia" w:hAnsiTheme="majorHAnsi" w:cstheme="majorBidi"/>
          <w:sz w:val="24"/>
          <w:szCs w:val="24"/>
          <w:lang w:val="en-US"/>
        </w:rPr>
      </w:pPr>
      <w:r w:rsidRPr="3EBEC87B">
        <w:rPr>
          <w:rFonts w:asciiTheme="majorHAnsi" w:eastAsiaTheme="majorEastAsia" w:hAnsiTheme="majorHAnsi" w:cstheme="majorBidi"/>
          <w:sz w:val="24"/>
          <w:szCs w:val="24"/>
          <w:lang w:val="en-US"/>
        </w:rPr>
        <w:t xml:space="preserve">The Baltimore City Health Department </w:t>
      </w:r>
      <w:hyperlink r:id="rId57">
        <w:r w:rsidRPr="3EBEC87B">
          <w:rPr>
            <w:rStyle w:val="Hyperlink"/>
            <w:rFonts w:asciiTheme="majorHAnsi" w:eastAsiaTheme="majorEastAsia" w:hAnsiTheme="majorHAnsi" w:cstheme="majorBidi"/>
            <w:sz w:val="24"/>
            <w:szCs w:val="24"/>
            <w:lang w:val="en-US"/>
          </w:rPr>
          <w:t>https://health.baltimorecity.gov/internships-baltimore-city-health-department</w:t>
        </w:r>
      </w:hyperlink>
      <w:r w:rsidRPr="3EBEC87B">
        <w:rPr>
          <w:rFonts w:asciiTheme="majorHAnsi" w:eastAsiaTheme="majorEastAsia" w:hAnsiTheme="majorHAnsi" w:cstheme="majorBidi"/>
          <w:sz w:val="24"/>
          <w:szCs w:val="24"/>
          <w:lang w:val="en-US"/>
        </w:rPr>
        <w:t xml:space="preserve"> offers internships. Apply directly through their website.</w:t>
      </w:r>
    </w:p>
    <w:p w14:paraId="5D779AF5" w14:textId="3EC6365A" w:rsidR="3EBEC87B" w:rsidRDefault="3EBEC87B" w:rsidP="3EBEC87B">
      <w:pPr>
        <w:rPr>
          <w:rFonts w:asciiTheme="majorHAnsi" w:eastAsiaTheme="majorEastAsia" w:hAnsiTheme="majorHAnsi" w:cstheme="majorBidi"/>
          <w:sz w:val="24"/>
          <w:szCs w:val="24"/>
          <w:lang w:val="en-US"/>
        </w:rPr>
      </w:pPr>
    </w:p>
    <w:p w14:paraId="14087116" w14:textId="106D38B2" w:rsidR="3EBEC87B" w:rsidRDefault="5AB22188" w:rsidP="5AB22188">
      <w:pPr>
        <w:rPr>
          <w:rFonts w:asciiTheme="majorHAnsi" w:eastAsiaTheme="majorEastAsia" w:hAnsiTheme="majorHAnsi" w:cstheme="majorBidi"/>
          <w:sz w:val="24"/>
          <w:szCs w:val="24"/>
          <w:lang w:val="en-US"/>
        </w:rPr>
      </w:pPr>
      <w:r w:rsidRPr="5AB22188">
        <w:rPr>
          <w:rFonts w:asciiTheme="majorHAnsi" w:eastAsiaTheme="majorEastAsia" w:hAnsiTheme="majorHAnsi" w:cstheme="majorBidi"/>
          <w:sz w:val="24"/>
          <w:szCs w:val="24"/>
          <w:lang w:val="en-US"/>
        </w:rPr>
        <w:t xml:space="preserve">No Struggle No Success </w:t>
      </w:r>
      <w:hyperlink r:id="rId58">
        <w:r w:rsidRPr="5AB22188">
          <w:rPr>
            <w:rStyle w:val="Hyperlink"/>
            <w:rFonts w:asciiTheme="majorHAnsi" w:eastAsiaTheme="majorEastAsia" w:hAnsiTheme="majorHAnsi" w:cstheme="majorBidi"/>
            <w:sz w:val="24"/>
            <w:szCs w:val="24"/>
            <w:lang w:val="en-US"/>
          </w:rPr>
          <w:t>https://nostrugglenosuccess.org/</w:t>
        </w:r>
      </w:hyperlink>
      <w:r w:rsidRPr="5AB22188">
        <w:rPr>
          <w:rFonts w:asciiTheme="majorHAnsi" w:eastAsiaTheme="majorEastAsia" w:hAnsiTheme="majorHAnsi" w:cstheme="majorBidi"/>
          <w:sz w:val="24"/>
          <w:szCs w:val="24"/>
          <w:lang w:val="en-US"/>
        </w:rPr>
        <w:t xml:space="preserve"> provides post-incarceration re-entry programs for adults and prevention programs for youth. Contact the organization using the phone number on the website and ask about internship opportunities. See the </w:t>
      </w:r>
      <w:hyperlink r:id="rId59">
        <w:r w:rsidRPr="5AB22188">
          <w:rPr>
            <w:rStyle w:val="Hyperlink"/>
            <w:rFonts w:asciiTheme="majorHAnsi" w:eastAsiaTheme="majorEastAsia" w:hAnsiTheme="majorHAnsi" w:cstheme="majorBidi"/>
            <w:sz w:val="24"/>
            <w:szCs w:val="24"/>
            <w:lang w:val="en-US"/>
          </w:rPr>
          <w:t>info sheet</w:t>
        </w:r>
      </w:hyperlink>
      <w:r w:rsidRPr="5AB22188">
        <w:rPr>
          <w:rFonts w:asciiTheme="majorHAnsi" w:eastAsiaTheme="majorEastAsia" w:hAnsiTheme="majorHAnsi" w:cstheme="majorBidi"/>
          <w:sz w:val="24"/>
          <w:szCs w:val="24"/>
          <w:lang w:val="en-US"/>
        </w:rPr>
        <w:t xml:space="preserve"> for more information.</w:t>
      </w:r>
    </w:p>
    <w:p w14:paraId="2D828F5B" w14:textId="1A5F3FAD" w:rsidR="5AB22188" w:rsidRDefault="5AB22188" w:rsidP="5AB22188">
      <w:pPr>
        <w:rPr>
          <w:rFonts w:asciiTheme="majorHAnsi" w:eastAsiaTheme="majorEastAsia" w:hAnsiTheme="majorHAnsi" w:cstheme="majorBidi"/>
          <w:sz w:val="24"/>
          <w:szCs w:val="24"/>
          <w:lang w:val="en-US"/>
        </w:rPr>
      </w:pPr>
    </w:p>
    <w:p w14:paraId="6F64067A" w14:textId="6B5AAF0B" w:rsidR="5AB22188" w:rsidRDefault="24F70B75" w:rsidP="24F70B75">
      <w:pPr>
        <w:rPr>
          <w:rFonts w:asciiTheme="majorHAnsi" w:eastAsiaTheme="majorEastAsia" w:hAnsiTheme="majorHAnsi" w:cstheme="majorBidi"/>
          <w:sz w:val="24"/>
          <w:szCs w:val="24"/>
          <w:lang w:val="en-US"/>
        </w:rPr>
      </w:pPr>
      <w:r w:rsidRPr="24F70B75">
        <w:rPr>
          <w:rFonts w:asciiTheme="majorHAnsi" w:eastAsiaTheme="majorEastAsia" w:hAnsiTheme="majorHAnsi" w:cstheme="majorBidi"/>
          <w:sz w:val="24"/>
          <w:szCs w:val="24"/>
          <w:lang w:val="en-US"/>
        </w:rPr>
        <w:t xml:space="preserve">*The Aafiyah Project </w:t>
      </w:r>
      <w:hyperlink r:id="rId60">
        <w:r w:rsidRPr="24F70B75">
          <w:rPr>
            <w:rStyle w:val="Hyperlink"/>
            <w:rFonts w:asciiTheme="majorHAnsi" w:eastAsiaTheme="majorEastAsia" w:hAnsiTheme="majorHAnsi" w:cstheme="majorBidi"/>
            <w:sz w:val="24"/>
            <w:szCs w:val="24"/>
            <w:lang w:val="en-US"/>
          </w:rPr>
          <w:t>https://www.theaafiyahproject.org/</w:t>
        </w:r>
      </w:hyperlink>
      <w:r w:rsidRPr="24F70B75">
        <w:rPr>
          <w:rFonts w:asciiTheme="majorHAnsi" w:eastAsiaTheme="majorEastAsia" w:hAnsiTheme="majorHAnsi" w:cstheme="majorBidi"/>
          <w:sz w:val="24"/>
          <w:szCs w:val="24"/>
          <w:lang w:val="en-US"/>
        </w:rPr>
        <w:t xml:space="preserve"> works to address health disparities in underserved communities in Prince George’s County and the wider DMV area through health promotion, community engagement, and youth development. The Aafiyah project is a Muslim-based non-profit organization. Students of all faith backgrounds are welcome.</w:t>
      </w:r>
    </w:p>
    <w:p w14:paraId="5D166F92" w14:textId="0A640385" w:rsidR="7C6256C1" w:rsidRDefault="7C6256C1" w:rsidP="0BF58AFF">
      <w:pPr>
        <w:rPr>
          <w:rFonts w:asciiTheme="minorHAnsi" w:eastAsiaTheme="minorEastAsia" w:hAnsiTheme="minorHAnsi" w:cstheme="minorBidi"/>
          <w:sz w:val="24"/>
          <w:szCs w:val="24"/>
          <w:lang w:val="en-US"/>
        </w:rPr>
      </w:pPr>
    </w:p>
    <w:p w14:paraId="75D86A94" w14:textId="7568FA6A" w:rsidR="7C6256C1" w:rsidRDefault="5FECA9D5" w:rsidP="5FECA9D5">
      <w:pPr>
        <w:rPr>
          <w:rFonts w:asciiTheme="majorHAnsi" w:eastAsiaTheme="majorEastAsia" w:hAnsiTheme="majorHAnsi" w:cstheme="majorBidi"/>
          <w:sz w:val="24"/>
          <w:szCs w:val="24"/>
          <w:lang w:val="en-US"/>
        </w:rPr>
      </w:pPr>
      <w:r w:rsidRPr="5FECA9D5">
        <w:rPr>
          <w:rFonts w:asciiTheme="majorHAnsi" w:eastAsiaTheme="majorEastAsia" w:hAnsiTheme="majorHAnsi" w:cstheme="majorBidi"/>
          <w:sz w:val="24"/>
          <w:szCs w:val="24"/>
          <w:lang w:val="en-US"/>
        </w:rPr>
        <w:t xml:space="preserve">*Southwest Emergency Services (SWES) </w:t>
      </w:r>
      <w:hyperlink r:id="rId61">
        <w:r w:rsidRPr="5FECA9D5">
          <w:rPr>
            <w:rStyle w:val="Hyperlink"/>
            <w:rFonts w:asciiTheme="majorHAnsi" w:eastAsiaTheme="majorEastAsia" w:hAnsiTheme="majorHAnsi" w:cstheme="majorBidi"/>
            <w:sz w:val="24"/>
            <w:szCs w:val="24"/>
            <w:lang w:val="en-US"/>
          </w:rPr>
          <w:t>https://swes-md.org/</w:t>
        </w:r>
      </w:hyperlink>
      <w:r w:rsidRPr="5FECA9D5">
        <w:rPr>
          <w:rFonts w:asciiTheme="majorHAnsi" w:eastAsiaTheme="majorEastAsia" w:hAnsiTheme="majorHAnsi" w:cstheme="majorBidi"/>
          <w:sz w:val="24"/>
          <w:szCs w:val="24"/>
          <w:lang w:val="en-US"/>
        </w:rPr>
        <w:t xml:space="preserve">  is a Christian-based nonprofit organization whose mission is to help individuals and families in need by providing perishable and non-perishable food, personal care items, and financial assistance to avoid eviction and electric/gas shutoffs. Students of all faith backgrounds are welcome.</w:t>
      </w:r>
    </w:p>
    <w:p w14:paraId="085CB99A" w14:textId="020F82E0" w:rsidR="5FECA9D5" w:rsidRDefault="5FECA9D5" w:rsidP="5FECA9D5">
      <w:pPr>
        <w:rPr>
          <w:rFonts w:asciiTheme="majorHAnsi" w:eastAsiaTheme="majorEastAsia" w:hAnsiTheme="majorHAnsi" w:cstheme="majorBidi"/>
          <w:sz w:val="24"/>
          <w:szCs w:val="24"/>
          <w:lang w:val="en-US"/>
        </w:rPr>
      </w:pPr>
    </w:p>
    <w:p w14:paraId="0BF6FC9B" w14:textId="5B7C7B8C" w:rsidR="5FECA9D5" w:rsidRDefault="5FECA9D5" w:rsidP="5FECA9D5">
      <w:pPr>
        <w:rPr>
          <w:rFonts w:asciiTheme="majorHAnsi" w:eastAsiaTheme="majorEastAsia" w:hAnsiTheme="majorHAnsi" w:cstheme="majorBidi"/>
          <w:sz w:val="24"/>
          <w:szCs w:val="24"/>
          <w:lang w:val="en-US"/>
        </w:rPr>
      </w:pPr>
      <w:r w:rsidRPr="5FECA9D5">
        <w:rPr>
          <w:rFonts w:asciiTheme="majorHAnsi" w:eastAsiaTheme="majorEastAsia" w:hAnsiTheme="majorHAnsi" w:cstheme="majorBidi"/>
          <w:sz w:val="24"/>
          <w:szCs w:val="24"/>
          <w:lang w:val="en-US"/>
        </w:rPr>
        <w:t xml:space="preserve">*UMBC Office of Health Promotion (3-credit) </w:t>
      </w:r>
      <w:hyperlink r:id="rId62">
        <w:r w:rsidRPr="5FECA9D5">
          <w:rPr>
            <w:rStyle w:val="Hyperlink"/>
            <w:rFonts w:asciiTheme="majorHAnsi" w:eastAsiaTheme="majorEastAsia" w:hAnsiTheme="majorHAnsi" w:cstheme="majorBidi"/>
            <w:sz w:val="24"/>
            <w:szCs w:val="24"/>
            <w:lang w:val="en-US"/>
          </w:rPr>
          <w:t>https://healthpromotion.umbc.edu/</w:t>
        </w:r>
      </w:hyperlink>
      <w:r w:rsidRPr="5FECA9D5">
        <w:rPr>
          <w:rFonts w:asciiTheme="majorHAnsi" w:eastAsiaTheme="majorEastAsia" w:hAnsiTheme="majorHAnsi" w:cstheme="majorBidi"/>
          <w:sz w:val="24"/>
          <w:szCs w:val="24"/>
          <w:lang w:val="en-US"/>
        </w:rPr>
        <w:t xml:space="preserve"> </w:t>
      </w:r>
      <w:r w:rsidRPr="5FECA9D5">
        <w:rPr>
          <w:rFonts w:asciiTheme="majorHAnsi" w:eastAsiaTheme="majorEastAsia" w:hAnsiTheme="majorHAnsi" w:cstheme="majorBidi"/>
          <w:color w:val="000000" w:themeColor="text1"/>
          <w:sz w:val="24"/>
          <w:szCs w:val="24"/>
          <w:lang w:val="en-US"/>
        </w:rPr>
        <w:t>Using public health approaches and strategies, the Office of Health Promotion contributes to a culture of well-being at UMBC by providing evidence-informed education, resources, skills, and support that are responsive to the needs of our community. We help foster a campus community that supports and empowers individuals to make healthy lifestyle choices at UMBC and beyond.</w:t>
      </w:r>
    </w:p>
    <w:p w14:paraId="0D755C89" w14:textId="1C3C9DCE" w:rsidR="5FECA9D5" w:rsidRDefault="5FECA9D5" w:rsidP="5FECA9D5">
      <w:pPr>
        <w:rPr>
          <w:rFonts w:asciiTheme="majorHAnsi" w:eastAsiaTheme="majorEastAsia" w:hAnsiTheme="majorHAnsi" w:cstheme="majorBidi"/>
          <w:color w:val="000000" w:themeColor="text1"/>
          <w:sz w:val="24"/>
          <w:szCs w:val="24"/>
          <w:lang w:val="en-US"/>
        </w:rPr>
      </w:pPr>
    </w:p>
    <w:p w14:paraId="4BBC73CA" w14:textId="00CB0A87" w:rsidR="5FECA9D5" w:rsidRDefault="6AB4EFA9" w:rsidP="6AB4EFA9">
      <w:pPr>
        <w:rPr>
          <w:rFonts w:asciiTheme="majorHAnsi" w:eastAsiaTheme="majorEastAsia" w:hAnsiTheme="majorHAnsi" w:cstheme="majorBidi"/>
          <w:color w:val="000000" w:themeColor="text1"/>
          <w:sz w:val="24"/>
          <w:szCs w:val="24"/>
          <w:lang w:val="en-US"/>
        </w:rPr>
      </w:pPr>
      <w:r w:rsidRPr="6AB4EFA9">
        <w:rPr>
          <w:rFonts w:asciiTheme="majorHAnsi" w:eastAsiaTheme="majorEastAsia" w:hAnsiTheme="majorHAnsi" w:cstheme="majorBidi"/>
          <w:color w:val="000000" w:themeColor="text1"/>
          <w:sz w:val="24"/>
          <w:szCs w:val="24"/>
          <w:lang w:val="en-US"/>
        </w:rPr>
        <w:t xml:space="preserve">*UMBC Fitness and Wellness at the RAC (3-credit) </w:t>
      </w:r>
      <w:hyperlink r:id="rId63">
        <w:r w:rsidRPr="6AB4EFA9">
          <w:rPr>
            <w:rStyle w:val="Hyperlink"/>
            <w:rFonts w:asciiTheme="majorHAnsi" w:eastAsiaTheme="majorEastAsia" w:hAnsiTheme="majorHAnsi" w:cstheme="majorBidi"/>
            <w:sz w:val="24"/>
            <w:szCs w:val="24"/>
            <w:lang w:val="en-US"/>
          </w:rPr>
          <w:t>https://recreation.umbc.edu/fitness-wellness/</w:t>
        </w:r>
      </w:hyperlink>
      <w:r w:rsidRPr="6AB4EFA9">
        <w:rPr>
          <w:rFonts w:asciiTheme="majorHAnsi" w:eastAsiaTheme="majorEastAsia" w:hAnsiTheme="majorHAnsi" w:cstheme="majorBidi"/>
          <w:sz w:val="24"/>
          <w:szCs w:val="24"/>
          <w:lang w:val="en-US"/>
        </w:rPr>
        <w:t xml:space="preserve"> promotes health, wellness, and physical activity to the UMBC campus community.</w:t>
      </w:r>
    </w:p>
    <w:p w14:paraId="46A7D1E4" w14:textId="53D92CC2" w:rsidR="6AB4EFA9" w:rsidRDefault="6AB4EFA9" w:rsidP="6AB4EFA9">
      <w:pPr>
        <w:rPr>
          <w:rFonts w:asciiTheme="majorHAnsi" w:eastAsiaTheme="majorEastAsia" w:hAnsiTheme="majorHAnsi" w:cstheme="majorBidi"/>
          <w:sz w:val="24"/>
          <w:szCs w:val="24"/>
          <w:lang w:val="en-US"/>
        </w:rPr>
      </w:pPr>
    </w:p>
    <w:p w14:paraId="2356CB2C" w14:textId="6C49FC94" w:rsidR="6AB4EFA9" w:rsidRDefault="735F94B9" w:rsidP="735F94B9">
      <w:pPr>
        <w:rPr>
          <w:rFonts w:asciiTheme="majorHAnsi" w:eastAsiaTheme="majorEastAsia" w:hAnsiTheme="majorHAnsi" w:cstheme="majorBidi"/>
          <w:sz w:val="24"/>
          <w:szCs w:val="24"/>
          <w:lang w:val="en-US"/>
        </w:rPr>
      </w:pPr>
      <w:r w:rsidRPr="735F94B9">
        <w:rPr>
          <w:rFonts w:asciiTheme="majorHAnsi" w:eastAsiaTheme="majorEastAsia" w:hAnsiTheme="majorHAnsi" w:cstheme="majorBidi"/>
          <w:sz w:val="24"/>
          <w:szCs w:val="24"/>
          <w:lang w:val="en-US"/>
        </w:rPr>
        <w:t xml:space="preserve">Broadstreet Institute (3-credit) </w:t>
      </w:r>
      <w:hyperlink r:id="rId64">
        <w:r w:rsidRPr="735F94B9">
          <w:rPr>
            <w:rStyle w:val="Hyperlink"/>
            <w:rFonts w:asciiTheme="majorHAnsi" w:eastAsiaTheme="majorEastAsia" w:hAnsiTheme="majorHAnsi" w:cstheme="majorBidi"/>
            <w:sz w:val="24"/>
            <w:szCs w:val="24"/>
            <w:lang w:val="en-US"/>
          </w:rPr>
          <w:t>https://www.broadstreet.org/internship</w:t>
        </w:r>
      </w:hyperlink>
      <w:r w:rsidRPr="735F94B9">
        <w:rPr>
          <w:rFonts w:asciiTheme="majorHAnsi" w:eastAsiaTheme="majorEastAsia" w:hAnsiTheme="majorHAnsi" w:cstheme="majorBidi"/>
          <w:sz w:val="24"/>
          <w:szCs w:val="24"/>
          <w:lang w:val="en-US"/>
        </w:rPr>
        <w:t xml:space="preserve"> Broadstreet Impact Projects turn data into action. These short-term projects are carefully designed to improve community health with a real-world data challenge. We run about 9 impact projects a year and may do 3 at a time through workshops, events, and our internship.</w:t>
      </w:r>
    </w:p>
    <w:p w14:paraId="52C79D23" w14:textId="2C8F498C" w:rsidR="735F94B9" w:rsidRDefault="735F94B9" w:rsidP="735F94B9">
      <w:pPr>
        <w:rPr>
          <w:rFonts w:asciiTheme="majorHAnsi" w:eastAsiaTheme="majorEastAsia" w:hAnsiTheme="majorHAnsi" w:cstheme="majorBidi"/>
          <w:sz w:val="24"/>
          <w:szCs w:val="24"/>
          <w:lang w:val="en-US"/>
        </w:rPr>
      </w:pPr>
    </w:p>
    <w:p w14:paraId="3DB37D53" w14:textId="4269F3A3" w:rsidR="735F94B9" w:rsidRDefault="0FC3EE0B" w:rsidP="0FC3EE0B">
      <w:pPr>
        <w:rPr>
          <w:rFonts w:asciiTheme="majorHAnsi" w:eastAsiaTheme="majorEastAsia" w:hAnsiTheme="majorHAnsi" w:cstheme="majorBidi"/>
          <w:sz w:val="24"/>
          <w:szCs w:val="24"/>
          <w:lang w:val="en-US"/>
        </w:rPr>
      </w:pPr>
      <w:r w:rsidRPr="0FC3EE0B">
        <w:rPr>
          <w:rFonts w:asciiTheme="majorHAnsi" w:eastAsiaTheme="majorEastAsia" w:hAnsiTheme="majorHAnsi" w:cstheme="majorBidi"/>
          <w:sz w:val="24"/>
          <w:szCs w:val="24"/>
          <w:lang w:val="en-US"/>
        </w:rPr>
        <w:t xml:space="preserve">Pro Bono Counseling </w:t>
      </w:r>
      <w:hyperlink r:id="rId65">
        <w:r w:rsidRPr="0FC3EE0B">
          <w:rPr>
            <w:rStyle w:val="Hyperlink"/>
            <w:rFonts w:asciiTheme="majorHAnsi" w:eastAsiaTheme="majorEastAsia" w:hAnsiTheme="majorHAnsi" w:cstheme="majorBidi"/>
            <w:sz w:val="24"/>
            <w:szCs w:val="24"/>
            <w:lang w:val="en-US"/>
          </w:rPr>
          <w:t>https://www.probonocounseling.org/</w:t>
        </w:r>
      </w:hyperlink>
      <w:r w:rsidRPr="0FC3EE0B">
        <w:rPr>
          <w:rFonts w:asciiTheme="majorHAnsi" w:eastAsiaTheme="majorEastAsia" w:hAnsiTheme="majorHAnsi" w:cstheme="majorBidi"/>
          <w:sz w:val="24"/>
          <w:szCs w:val="24"/>
          <w:lang w:val="en-US"/>
        </w:rPr>
        <w:t xml:space="preserve"> believes access to quality mental health care is a human right and can change a person’s life. Their goal is to help people of all backgrounds in Maryland find the right mental health professional to meet their needs, no </w:t>
      </w:r>
      <w:proofErr w:type="gramStart"/>
      <w:r w:rsidRPr="0FC3EE0B">
        <w:rPr>
          <w:rFonts w:asciiTheme="majorHAnsi" w:eastAsiaTheme="majorEastAsia" w:hAnsiTheme="majorHAnsi" w:cstheme="majorBidi"/>
          <w:sz w:val="24"/>
          <w:szCs w:val="24"/>
          <w:lang w:val="en-US"/>
        </w:rPr>
        <w:t>matter</w:t>
      </w:r>
      <w:proofErr w:type="gramEnd"/>
      <w:r w:rsidRPr="0FC3EE0B">
        <w:rPr>
          <w:rFonts w:asciiTheme="majorHAnsi" w:eastAsiaTheme="majorEastAsia" w:hAnsiTheme="majorHAnsi" w:cstheme="majorBidi"/>
          <w:sz w:val="24"/>
          <w:szCs w:val="24"/>
          <w:lang w:val="en-US"/>
        </w:rPr>
        <w:t xml:space="preserve"> their income. Contact Chaya Rimler (</w:t>
      </w:r>
      <w:hyperlink r:id="rId66">
        <w:r w:rsidRPr="0FC3EE0B">
          <w:rPr>
            <w:rStyle w:val="Hyperlink"/>
            <w:rFonts w:asciiTheme="majorHAnsi" w:eastAsiaTheme="majorEastAsia" w:hAnsiTheme="majorHAnsi" w:cstheme="majorBidi"/>
            <w:color w:val="auto"/>
            <w:sz w:val="24"/>
            <w:szCs w:val="24"/>
            <w:u w:val="none"/>
            <w:lang w:val="en-US"/>
          </w:rPr>
          <w:t>crimler@probonocounseling.org)</w:t>
        </w:r>
      </w:hyperlink>
      <w:r w:rsidRPr="0FC3EE0B">
        <w:rPr>
          <w:rFonts w:asciiTheme="majorHAnsi" w:eastAsiaTheme="majorEastAsia" w:hAnsiTheme="majorHAnsi" w:cstheme="majorBidi"/>
          <w:sz w:val="24"/>
          <w:szCs w:val="24"/>
          <w:lang w:val="en-US"/>
        </w:rPr>
        <w:t xml:space="preserve"> with resume and cover letter to apply. Pro Bono Counseling offers 3-credit and 6-credit internships during summer (March 4 application deadline) and 3-credit fall and spring internships (April 1 application deadline). Fall and spring internships must be completed consecutively during an academic year for a total of 6 credits.</w:t>
      </w:r>
    </w:p>
    <w:p w14:paraId="4C628D51" w14:textId="70677441" w:rsidR="0FC3EE0B" w:rsidRDefault="0FC3EE0B" w:rsidP="0FC3EE0B">
      <w:pPr>
        <w:rPr>
          <w:rFonts w:asciiTheme="majorHAnsi" w:eastAsiaTheme="majorEastAsia" w:hAnsiTheme="majorHAnsi" w:cstheme="majorBidi"/>
          <w:sz w:val="24"/>
          <w:szCs w:val="24"/>
          <w:lang w:val="en-US"/>
        </w:rPr>
      </w:pPr>
    </w:p>
    <w:p w14:paraId="47576CEC" w14:textId="71C94CCB" w:rsidR="0FC3EE0B" w:rsidRDefault="0FC3EE0B" w:rsidP="0FC3EE0B">
      <w:pPr>
        <w:rPr>
          <w:color w:val="000000" w:themeColor="text1"/>
          <w:sz w:val="24"/>
          <w:szCs w:val="24"/>
          <w:lang w:val="en-US"/>
        </w:rPr>
      </w:pPr>
      <w:hyperlink r:id="rId67">
        <w:r w:rsidRPr="0FC3EE0B">
          <w:rPr>
            <w:rStyle w:val="Hyperlink"/>
            <w:rFonts w:asciiTheme="majorHAnsi" w:eastAsiaTheme="majorEastAsia" w:hAnsiTheme="majorHAnsi" w:cstheme="majorBidi"/>
            <w:sz w:val="24"/>
            <w:szCs w:val="24"/>
            <w:lang w:val="en-US"/>
          </w:rPr>
          <w:t>CHARMcare</w:t>
        </w:r>
      </w:hyperlink>
      <w:r w:rsidRPr="0FC3EE0B">
        <w:rPr>
          <w:rFonts w:asciiTheme="majorHAnsi" w:eastAsiaTheme="majorEastAsia" w:hAnsiTheme="majorHAnsi" w:cstheme="majorBidi"/>
          <w:sz w:val="24"/>
          <w:szCs w:val="24"/>
          <w:lang w:val="en-US"/>
        </w:rPr>
        <w:t xml:space="preserve"> in the </w:t>
      </w:r>
      <w:hyperlink r:id="rId68">
        <w:r w:rsidRPr="0FC3EE0B">
          <w:rPr>
            <w:rStyle w:val="Hyperlink"/>
            <w:rFonts w:asciiTheme="majorHAnsi" w:eastAsiaTheme="majorEastAsia" w:hAnsiTheme="majorHAnsi" w:cstheme="majorBidi"/>
            <w:sz w:val="24"/>
            <w:szCs w:val="24"/>
            <w:lang w:val="en-US"/>
          </w:rPr>
          <w:t>Baltimore City Health Department</w:t>
        </w:r>
      </w:hyperlink>
      <w:r w:rsidRPr="0FC3EE0B">
        <w:rPr>
          <w:rFonts w:asciiTheme="majorHAnsi" w:eastAsiaTheme="majorEastAsia" w:hAnsiTheme="majorHAnsi" w:cstheme="majorBidi"/>
          <w:sz w:val="24"/>
          <w:szCs w:val="24"/>
          <w:lang w:val="en-US"/>
        </w:rPr>
        <w:t xml:space="preserve"> office of </w:t>
      </w:r>
      <w:hyperlink r:id="rId69">
        <w:r w:rsidRPr="0FC3EE0B">
          <w:rPr>
            <w:rStyle w:val="Hyperlink"/>
            <w:rFonts w:asciiTheme="majorHAnsi" w:eastAsiaTheme="majorEastAsia" w:hAnsiTheme="majorHAnsi" w:cstheme="majorBidi"/>
            <w:sz w:val="24"/>
            <w:szCs w:val="24"/>
            <w:lang w:val="en-US"/>
          </w:rPr>
          <w:t>Local Health Improvement</w:t>
        </w:r>
      </w:hyperlink>
      <w:r w:rsidRPr="0FC3EE0B">
        <w:rPr>
          <w:rFonts w:asciiTheme="majorHAnsi" w:eastAsiaTheme="majorEastAsia" w:hAnsiTheme="majorHAnsi" w:cstheme="majorBidi"/>
          <w:sz w:val="24"/>
          <w:szCs w:val="24"/>
          <w:lang w:val="en-US"/>
        </w:rPr>
        <w:t xml:space="preserve"> connects Baltimore residents with public health services across a variety of areas of need. Students can contact Joshua Mussleman at </w:t>
      </w:r>
      <w:hyperlink r:id="rId70">
        <w:r w:rsidRPr="0FC3EE0B">
          <w:rPr>
            <w:rStyle w:val="Hyperlink"/>
            <w:rFonts w:asciiTheme="minorHAnsi" w:eastAsiaTheme="minorEastAsia" w:hAnsiTheme="minorHAnsi" w:cstheme="minorBidi"/>
            <w:color w:val="1155CC"/>
            <w:sz w:val="24"/>
            <w:szCs w:val="24"/>
            <w:lang w:val="en-US"/>
          </w:rPr>
          <w:t>Joshua.musselman@baltimorecity.gov</w:t>
        </w:r>
      </w:hyperlink>
      <w:r w:rsidRPr="0FC3EE0B">
        <w:rPr>
          <w:rFonts w:asciiTheme="minorHAnsi" w:eastAsiaTheme="minorEastAsia" w:hAnsiTheme="minorHAnsi" w:cstheme="minorBidi"/>
          <w:color w:val="222222"/>
          <w:sz w:val="24"/>
          <w:szCs w:val="24"/>
          <w:lang w:val="en-US"/>
        </w:rPr>
        <w:t xml:space="preserve">  or </w:t>
      </w:r>
      <w:hyperlink r:id="rId71">
        <w:r w:rsidRPr="0FC3EE0B">
          <w:rPr>
            <w:rStyle w:val="Hyperlink"/>
            <w:rFonts w:asciiTheme="minorHAnsi" w:eastAsiaTheme="minorEastAsia" w:hAnsiTheme="minorHAnsi" w:cstheme="minorBidi"/>
            <w:color w:val="1155CC"/>
            <w:sz w:val="24"/>
            <w:szCs w:val="24"/>
            <w:lang w:val="en-US"/>
          </w:rPr>
          <w:t>LHIC@baltimorecity.gov</w:t>
        </w:r>
      </w:hyperlink>
      <w:r w:rsidRPr="0FC3EE0B">
        <w:rPr>
          <w:rFonts w:asciiTheme="minorHAnsi" w:eastAsiaTheme="minorEastAsia" w:hAnsiTheme="minorHAnsi" w:cstheme="minorBidi"/>
          <w:color w:val="1155CC"/>
          <w:sz w:val="24"/>
          <w:szCs w:val="24"/>
          <w:lang w:val="en-US"/>
        </w:rPr>
        <w:t xml:space="preserve"> </w:t>
      </w:r>
      <w:r w:rsidRPr="0FC3EE0B">
        <w:rPr>
          <w:rFonts w:asciiTheme="minorHAnsi" w:eastAsiaTheme="minorEastAsia" w:hAnsiTheme="minorHAnsi" w:cstheme="minorBidi"/>
          <w:color w:val="000000" w:themeColor="text1"/>
          <w:sz w:val="24"/>
          <w:szCs w:val="24"/>
          <w:lang w:val="en-US"/>
        </w:rPr>
        <w:t>for information or to apply.</w:t>
      </w:r>
    </w:p>
    <w:p w14:paraId="317F9230" w14:textId="2F7B9269" w:rsidR="7C6256C1" w:rsidRDefault="7C6256C1" w:rsidP="0BF58AFF">
      <w:pPr>
        <w:rPr>
          <w:rFonts w:asciiTheme="majorHAnsi" w:eastAsiaTheme="majorEastAsia" w:hAnsiTheme="majorHAnsi" w:cstheme="majorBidi"/>
          <w:sz w:val="24"/>
          <w:szCs w:val="24"/>
          <w:lang w:val="en-US"/>
        </w:rPr>
      </w:pPr>
    </w:p>
    <w:p w14:paraId="18585C43" w14:textId="264E225C" w:rsidR="627F2085" w:rsidRDefault="627F2085" w:rsidP="627F2085">
      <w:pPr>
        <w:rPr>
          <w:rFonts w:asciiTheme="majorHAnsi" w:eastAsiaTheme="majorEastAsia" w:hAnsiTheme="majorHAnsi" w:cstheme="majorBidi"/>
          <w:sz w:val="24"/>
          <w:szCs w:val="24"/>
        </w:rPr>
      </w:pPr>
    </w:p>
    <w:p w14:paraId="775A3399" w14:textId="00DEE87D" w:rsidR="627F2085" w:rsidRDefault="57F9202C" w:rsidP="00C20976">
      <w:pPr>
        <w:pStyle w:val="Heading3"/>
        <w:rPr>
          <w:rFonts w:asciiTheme="majorHAnsi" w:eastAsiaTheme="majorEastAsia" w:hAnsiTheme="majorHAnsi" w:cstheme="majorBidi"/>
          <w:b/>
          <w:bCs/>
          <w:sz w:val="24"/>
          <w:szCs w:val="24"/>
          <w:lang w:val="en-US"/>
        </w:rPr>
      </w:pPr>
      <w:r w:rsidRPr="57F9202C">
        <w:rPr>
          <w:rFonts w:asciiTheme="majorHAnsi" w:eastAsiaTheme="majorEastAsia" w:hAnsiTheme="majorHAnsi" w:cstheme="majorBidi"/>
          <w:b/>
          <w:bCs/>
          <w:sz w:val="24"/>
          <w:szCs w:val="24"/>
          <w:lang w:val="en-US"/>
        </w:rPr>
        <w:t xml:space="preserve">*Internal Public Health </w:t>
      </w:r>
      <w:hyperlink r:id="rId72">
        <w:r w:rsidRPr="57F9202C">
          <w:rPr>
            <w:rStyle w:val="Hyperlink"/>
            <w:rFonts w:asciiTheme="majorHAnsi" w:eastAsiaTheme="majorEastAsia" w:hAnsiTheme="majorHAnsi" w:cstheme="majorBidi"/>
            <w:b/>
            <w:bCs/>
            <w:sz w:val="24"/>
            <w:szCs w:val="24"/>
            <w:lang w:val="en-US"/>
          </w:rPr>
          <w:t>applications are available</w:t>
        </w:r>
      </w:hyperlink>
      <w:r w:rsidRPr="57F9202C">
        <w:rPr>
          <w:rFonts w:asciiTheme="majorHAnsi" w:eastAsiaTheme="majorEastAsia" w:hAnsiTheme="majorHAnsi" w:cstheme="majorBidi"/>
          <w:b/>
          <w:bCs/>
          <w:sz w:val="24"/>
          <w:szCs w:val="24"/>
          <w:lang w:val="en-US"/>
        </w:rPr>
        <w:t xml:space="preserve"> for these sites for PBHL majors only. Additional online applications may also be available directly through the organization’s website. Internal application deadlines are April 1 for summer, May 1 for fall, and November 1 for spring to the above link.</w:t>
      </w:r>
    </w:p>
    <w:p w14:paraId="3B822B19" w14:textId="155BB1D3" w:rsidR="6FD9050A" w:rsidRDefault="6FD9050A" w:rsidP="6FD9050A"/>
    <w:p w14:paraId="50CE4154" w14:textId="5C694F94" w:rsidR="0B0F989F" w:rsidRDefault="5B52DFD5" w:rsidP="0B0F989F">
      <w:r>
        <w:t xml:space="preserve">And check out </w:t>
      </w:r>
      <w:hyperlink r:id="rId73">
        <w:r w:rsidRPr="5B52DFD5">
          <w:rPr>
            <w:rStyle w:val="Hyperlink"/>
          </w:rPr>
          <w:t>Dr. K’s Bioethics page</w:t>
        </w:r>
      </w:hyperlink>
      <w:r>
        <w:t>! Not all of these are internships or for undergraduates but there might be some interesting programs available.</w:t>
      </w:r>
    </w:p>
    <w:sectPr w:rsidR="0B0F989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9927"/>
    <w:multiLevelType w:val="hybridMultilevel"/>
    <w:tmpl w:val="5D2498C4"/>
    <w:lvl w:ilvl="0" w:tplc="094265F4">
      <w:start w:val="1"/>
      <w:numFmt w:val="bullet"/>
      <w:lvlText w:val=""/>
      <w:lvlJc w:val="left"/>
      <w:pPr>
        <w:ind w:left="720" w:hanging="360"/>
      </w:pPr>
      <w:rPr>
        <w:rFonts w:ascii="Symbol" w:hAnsi="Symbol" w:hint="default"/>
      </w:rPr>
    </w:lvl>
    <w:lvl w:ilvl="1" w:tplc="DB169782">
      <w:start w:val="1"/>
      <w:numFmt w:val="bullet"/>
      <w:lvlText w:val=""/>
      <w:lvlJc w:val="left"/>
      <w:pPr>
        <w:ind w:left="1440" w:hanging="360"/>
      </w:pPr>
      <w:rPr>
        <w:rFonts w:ascii="Symbol" w:hAnsi="Symbol" w:hint="default"/>
      </w:rPr>
    </w:lvl>
    <w:lvl w:ilvl="2" w:tplc="C29C8EC8">
      <w:start w:val="1"/>
      <w:numFmt w:val="bullet"/>
      <w:lvlText w:val=""/>
      <w:lvlJc w:val="left"/>
      <w:pPr>
        <w:ind w:left="2160" w:hanging="360"/>
      </w:pPr>
      <w:rPr>
        <w:rFonts w:ascii="Wingdings" w:hAnsi="Wingdings" w:hint="default"/>
      </w:rPr>
    </w:lvl>
    <w:lvl w:ilvl="3" w:tplc="164A63F0">
      <w:start w:val="1"/>
      <w:numFmt w:val="bullet"/>
      <w:lvlText w:val=""/>
      <w:lvlJc w:val="left"/>
      <w:pPr>
        <w:ind w:left="2880" w:hanging="360"/>
      </w:pPr>
      <w:rPr>
        <w:rFonts w:ascii="Symbol" w:hAnsi="Symbol" w:hint="default"/>
      </w:rPr>
    </w:lvl>
    <w:lvl w:ilvl="4" w:tplc="62C242BE">
      <w:start w:val="1"/>
      <w:numFmt w:val="bullet"/>
      <w:lvlText w:val="o"/>
      <w:lvlJc w:val="left"/>
      <w:pPr>
        <w:ind w:left="3600" w:hanging="360"/>
      </w:pPr>
      <w:rPr>
        <w:rFonts w:ascii="Courier New" w:hAnsi="Courier New" w:hint="default"/>
      </w:rPr>
    </w:lvl>
    <w:lvl w:ilvl="5" w:tplc="C71E62B6">
      <w:start w:val="1"/>
      <w:numFmt w:val="bullet"/>
      <w:lvlText w:val=""/>
      <w:lvlJc w:val="left"/>
      <w:pPr>
        <w:ind w:left="4320" w:hanging="360"/>
      </w:pPr>
      <w:rPr>
        <w:rFonts w:ascii="Wingdings" w:hAnsi="Wingdings" w:hint="default"/>
      </w:rPr>
    </w:lvl>
    <w:lvl w:ilvl="6" w:tplc="667AEAE4">
      <w:start w:val="1"/>
      <w:numFmt w:val="bullet"/>
      <w:lvlText w:val=""/>
      <w:lvlJc w:val="left"/>
      <w:pPr>
        <w:ind w:left="5040" w:hanging="360"/>
      </w:pPr>
      <w:rPr>
        <w:rFonts w:ascii="Symbol" w:hAnsi="Symbol" w:hint="default"/>
      </w:rPr>
    </w:lvl>
    <w:lvl w:ilvl="7" w:tplc="EFE859DA">
      <w:start w:val="1"/>
      <w:numFmt w:val="bullet"/>
      <w:lvlText w:val="o"/>
      <w:lvlJc w:val="left"/>
      <w:pPr>
        <w:ind w:left="5760" w:hanging="360"/>
      </w:pPr>
      <w:rPr>
        <w:rFonts w:ascii="Courier New" w:hAnsi="Courier New" w:hint="default"/>
      </w:rPr>
    </w:lvl>
    <w:lvl w:ilvl="8" w:tplc="8C0AE166">
      <w:start w:val="1"/>
      <w:numFmt w:val="bullet"/>
      <w:lvlText w:val=""/>
      <w:lvlJc w:val="left"/>
      <w:pPr>
        <w:ind w:left="6480" w:hanging="360"/>
      </w:pPr>
      <w:rPr>
        <w:rFonts w:ascii="Wingdings" w:hAnsi="Wingdings" w:hint="default"/>
      </w:rPr>
    </w:lvl>
  </w:abstractNum>
  <w:abstractNum w:abstractNumId="1" w15:restartNumberingAfterBreak="0">
    <w:nsid w:val="469C4A7C"/>
    <w:multiLevelType w:val="hybridMultilevel"/>
    <w:tmpl w:val="EA7659DC"/>
    <w:lvl w:ilvl="0" w:tplc="BB565D70">
      <w:start w:val="1"/>
      <w:numFmt w:val="bullet"/>
      <w:lvlText w:val=""/>
      <w:lvlJc w:val="left"/>
      <w:pPr>
        <w:ind w:left="720" w:hanging="360"/>
      </w:pPr>
      <w:rPr>
        <w:rFonts w:ascii="Symbol" w:hAnsi="Symbol" w:hint="default"/>
      </w:rPr>
    </w:lvl>
    <w:lvl w:ilvl="1" w:tplc="EC2C0702">
      <w:start w:val="1"/>
      <w:numFmt w:val="bullet"/>
      <w:lvlText w:val="o"/>
      <w:lvlJc w:val="left"/>
      <w:pPr>
        <w:ind w:left="1440" w:hanging="360"/>
      </w:pPr>
      <w:rPr>
        <w:rFonts w:ascii="Courier New" w:hAnsi="Courier New" w:hint="default"/>
      </w:rPr>
    </w:lvl>
    <w:lvl w:ilvl="2" w:tplc="281AC88A">
      <w:start w:val="1"/>
      <w:numFmt w:val="bullet"/>
      <w:lvlText w:val=""/>
      <w:lvlJc w:val="left"/>
      <w:pPr>
        <w:ind w:left="2160" w:hanging="360"/>
      </w:pPr>
      <w:rPr>
        <w:rFonts w:ascii="Wingdings" w:hAnsi="Wingdings" w:hint="default"/>
      </w:rPr>
    </w:lvl>
    <w:lvl w:ilvl="3" w:tplc="ECC4C2B8">
      <w:start w:val="1"/>
      <w:numFmt w:val="bullet"/>
      <w:lvlText w:val=""/>
      <w:lvlJc w:val="left"/>
      <w:pPr>
        <w:ind w:left="2880" w:hanging="360"/>
      </w:pPr>
      <w:rPr>
        <w:rFonts w:ascii="Symbol" w:hAnsi="Symbol" w:hint="default"/>
      </w:rPr>
    </w:lvl>
    <w:lvl w:ilvl="4" w:tplc="AF5E410C">
      <w:start w:val="1"/>
      <w:numFmt w:val="bullet"/>
      <w:lvlText w:val="o"/>
      <w:lvlJc w:val="left"/>
      <w:pPr>
        <w:ind w:left="3600" w:hanging="360"/>
      </w:pPr>
      <w:rPr>
        <w:rFonts w:ascii="Courier New" w:hAnsi="Courier New" w:hint="default"/>
      </w:rPr>
    </w:lvl>
    <w:lvl w:ilvl="5" w:tplc="C9A20A7C">
      <w:start w:val="1"/>
      <w:numFmt w:val="bullet"/>
      <w:lvlText w:val=""/>
      <w:lvlJc w:val="left"/>
      <w:pPr>
        <w:ind w:left="4320" w:hanging="360"/>
      </w:pPr>
      <w:rPr>
        <w:rFonts w:ascii="Wingdings" w:hAnsi="Wingdings" w:hint="default"/>
      </w:rPr>
    </w:lvl>
    <w:lvl w:ilvl="6" w:tplc="AFCA8122">
      <w:start w:val="1"/>
      <w:numFmt w:val="bullet"/>
      <w:lvlText w:val=""/>
      <w:lvlJc w:val="left"/>
      <w:pPr>
        <w:ind w:left="5040" w:hanging="360"/>
      </w:pPr>
      <w:rPr>
        <w:rFonts w:ascii="Symbol" w:hAnsi="Symbol" w:hint="default"/>
      </w:rPr>
    </w:lvl>
    <w:lvl w:ilvl="7" w:tplc="8EB2C752">
      <w:start w:val="1"/>
      <w:numFmt w:val="bullet"/>
      <w:lvlText w:val="o"/>
      <w:lvlJc w:val="left"/>
      <w:pPr>
        <w:ind w:left="5760" w:hanging="360"/>
      </w:pPr>
      <w:rPr>
        <w:rFonts w:ascii="Courier New" w:hAnsi="Courier New" w:hint="default"/>
      </w:rPr>
    </w:lvl>
    <w:lvl w:ilvl="8" w:tplc="2CDEBBDC">
      <w:start w:val="1"/>
      <w:numFmt w:val="bullet"/>
      <w:lvlText w:val=""/>
      <w:lvlJc w:val="left"/>
      <w:pPr>
        <w:ind w:left="6480" w:hanging="360"/>
      </w:pPr>
      <w:rPr>
        <w:rFonts w:ascii="Wingdings" w:hAnsi="Wingdings" w:hint="default"/>
      </w:rPr>
    </w:lvl>
  </w:abstractNum>
  <w:abstractNum w:abstractNumId="2" w15:restartNumberingAfterBreak="0">
    <w:nsid w:val="4B4CB1A5"/>
    <w:multiLevelType w:val="hybridMultilevel"/>
    <w:tmpl w:val="34A4EFE8"/>
    <w:lvl w:ilvl="0" w:tplc="1DF8F5AC">
      <w:start w:val="1"/>
      <w:numFmt w:val="bullet"/>
      <w:lvlText w:val=""/>
      <w:lvlJc w:val="left"/>
      <w:pPr>
        <w:ind w:left="360" w:hanging="360"/>
      </w:pPr>
      <w:rPr>
        <w:rFonts w:ascii="Symbol" w:hAnsi="Symbol" w:hint="default"/>
      </w:rPr>
    </w:lvl>
    <w:lvl w:ilvl="1" w:tplc="6C1CEE12">
      <w:start w:val="1"/>
      <w:numFmt w:val="bullet"/>
      <w:lvlText w:val="o"/>
      <w:lvlJc w:val="left"/>
      <w:pPr>
        <w:ind w:left="1080" w:hanging="360"/>
      </w:pPr>
      <w:rPr>
        <w:rFonts w:ascii="Courier New" w:hAnsi="Courier New" w:hint="default"/>
      </w:rPr>
    </w:lvl>
    <w:lvl w:ilvl="2" w:tplc="B88C494A">
      <w:start w:val="1"/>
      <w:numFmt w:val="bullet"/>
      <w:lvlText w:val=""/>
      <w:lvlJc w:val="left"/>
      <w:pPr>
        <w:ind w:left="1800" w:hanging="360"/>
      </w:pPr>
      <w:rPr>
        <w:rFonts w:ascii="Wingdings" w:hAnsi="Wingdings" w:hint="default"/>
      </w:rPr>
    </w:lvl>
    <w:lvl w:ilvl="3" w:tplc="218E9F50">
      <w:start w:val="1"/>
      <w:numFmt w:val="bullet"/>
      <w:lvlText w:val=""/>
      <w:lvlJc w:val="left"/>
      <w:pPr>
        <w:ind w:left="2520" w:hanging="360"/>
      </w:pPr>
      <w:rPr>
        <w:rFonts w:ascii="Symbol" w:hAnsi="Symbol" w:hint="default"/>
      </w:rPr>
    </w:lvl>
    <w:lvl w:ilvl="4" w:tplc="2828D182">
      <w:start w:val="1"/>
      <w:numFmt w:val="bullet"/>
      <w:lvlText w:val="o"/>
      <w:lvlJc w:val="left"/>
      <w:pPr>
        <w:ind w:left="3240" w:hanging="360"/>
      </w:pPr>
      <w:rPr>
        <w:rFonts w:ascii="Courier New" w:hAnsi="Courier New" w:hint="default"/>
      </w:rPr>
    </w:lvl>
    <w:lvl w:ilvl="5" w:tplc="07C0A424">
      <w:start w:val="1"/>
      <w:numFmt w:val="bullet"/>
      <w:lvlText w:val=""/>
      <w:lvlJc w:val="left"/>
      <w:pPr>
        <w:ind w:left="3960" w:hanging="360"/>
      </w:pPr>
      <w:rPr>
        <w:rFonts w:ascii="Wingdings" w:hAnsi="Wingdings" w:hint="default"/>
      </w:rPr>
    </w:lvl>
    <w:lvl w:ilvl="6" w:tplc="7BC0EEA8">
      <w:start w:val="1"/>
      <w:numFmt w:val="bullet"/>
      <w:lvlText w:val=""/>
      <w:lvlJc w:val="left"/>
      <w:pPr>
        <w:ind w:left="4680" w:hanging="360"/>
      </w:pPr>
      <w:rPr>
        <w:rFonts w:ascii="Symbol" w:hAnsi="Symbol" w:hint="default"/>
      </w:rPr>
    </w:lvl>
    <w:lvl w:ilvl="7" w:tplc="24809F44">
      <w:start w:val="1"/>
      <w:numFmt w:val="bullet"/>
      <w:lvlText w:val="o"/>
      <w:lvlJc w:val="left"/>
      <w:pPr>
        <w:ind w:left="5400" w:hanging="360"/>
      </w:pPr>
      <w:rPr>
        <w:rFonts w:ascii="Courier New" w:hAnsi="Courier New" w:hint="default"/>
      </w:rPr>
    </w:lvl>
    <w:lvl w:ilvl="8" w:tplc="853CB354">
      <w:start w:val="1"/>
      <w:numFmt w:val="bullet"/>
      <w:lvlText w:val=""/>
      <w:lvlJc w:val="left"/>
      <w:pPr>
        <w:ind w:left="6120" w:hanging="360"/>
      </w:pPr>
      <w:rPr>
        <w:rFonts w:ascii="Wingdings" w:hAnsi="Wingdings" w:hint="default"/>
      </w:rPr>
    </w:lvl>
  </w:abstractNum>
  <w:abstractNum w:abstractNumId="3" w15:restartNumberingAfterBreak="0">
    <w:nsid w:val="775653DD"/>
    <w:multiLevelType w:val="hybridMultilevel"/>
    <w:tmpl w:val="ABE05418"/>
    <w:lvl w:ilvl="0" w:tplc="8272ED2A">
      <w:start w:val="1"/>
      <w:numFmt w:val="bullet"/>
      <w:lvlText w:val=""/>
      <w:lvlJc w:val="left"/>
      <w:pPr>
        <w:ind w:left="720" w:hanging="360"/>
      </w:pPr>
      <w:rPr>
        <w:rFonts w:ascii="Symbol" w:hAnsi="Symbol" w:hint="default"/>
      </w:rPr>
    </w:lvl>
    <w:lvl w:ilvl="1" w:tplc="0C92875E">
      <w:start w:val="1"/>
      <w:numFmt w:val="bullet"/>
      <w:lvlText w:val="o"/>
      <w:lvlJc w:val="left"/>
      <w:pPr>
        <w:ind w:left="1440" w:hanging="360"/>
      </w:pPr>
      <w:rPr>
        <w:rFonts w:ascii="Courier New" w:hAnsi="Courier New" w:hint="default"/>
      </w:rPr>
    </w:lvl>
    <w:lvl w:ilvl="2" w:tplc="C7161970">
      <w:start w:val="1"/>
      <w:numFmt w:val="bullet"/>
      <w:lvlText w:val=""/>
      <w:lvlJc w:val="left"/>
      <w:pPr>
        <w:ind w:left="2160" w:hanging="360"/>
      </w:pPr>
      <w:rPr>
        <w:rFonts w:ascii="Wingdings" w:hAnsi="Wingdings" w:hint="default"/>
      </w:rPr>
    </w:lvl>
    <w:lvl w:ilvl="3" w:tplc="324863D8">
      <w:start w:val="1"/>
      <w:numFmt w:val="bullet"/>
      <w:lvlText w:val=""/>
      <w:lvlJc w:val="left"/>
      <w:pPr>
        <w:ind w:left="2880" w:hanging="360"/>
      </w:pPr>
      <w:rPr>
        <w:rFonts w:ascii="Symbol" w:hAnsi="Symbol" w:hint="default"/>
      </w:rPr>
    </w:lvl>
    <w:lvl w:ilvl="4" w:tplc="BC1AC456">
      <w:start w:val="1"/>
      <w:numFmt w:val="bullet"/>
      <w:lvlText w:val="o"/>
      <w:lvlJc w:val="left"/>
      <w:pPr>
        <w:ind w:left="3600" w:hanging="360"/>
      </w:pPr>
      <w:rPr>
        <w:rFonts w:ascii="Courier New" w:hAnsi="Courier New" w:hint="default"/>
      </w:rPr>
    </w:lvl>
    <w:lvl w:ilvl="5" w:tplc="AE940F2C">
      <w:start w:val="1"/>
      <w:numFmt w:val="bullet"/>
      <w:lvlText w:val=""/>
      <w:lvlJc w:val="left"/>
      <w:pPr>
        <w:ind w:left="4320" w:hanging="360"/>
      </w:pPr>
      <w:rPr>
        <w:rFonts w:ascii="Wingdings" w:hAnsi="Wingdings" w:hint="default"/>
      </w:rPr>
    </w:lvl>
    <w:lvl w:ilvl="6" w:tplc="6FFA5EEA">
      <w:start w:val="1"/>
      <w:numFmt w:val="bullet"/>
      <w:lvlText w:val=""/>
      <w:lvlJc w:val="left"/>
      <w:pPr>
        <w:ind w:left="5040" w:hanging="360"/>
      </w:pPr>
      <w:rPr>
        <w:rFonts w:ascii="Symbol" w:hAnsi="Symbol" w:hint="default"/>
      </w:rPr>
    </w:lvl>
    <w:lvl w:ilvl="7" w:tplc="C76639C0">
      <w:start w:val="1"/>
      <w:numFmt w:val="bullet"/>
      <w:lvlText w:val="o"/>
      <w:lvlJc w:val="left"/>
      <w:pPr>
        <w:ind w:left="5760" w:hanging="360"/>
      </w:pPr>
      <w:rPr>
        <w:rFonts w:ascii="Courier New" w:hAnsi="Courier New" w:hint="default"/>
      </w:rPr>
    </w:lvl>
    <w:lvl w:ilvl="8" w:tplc="E2AECCC6">
      <w:start w:val="1"/>
      <w:numFmt w:val="bullet"/>
      <w:lvlText w:val=""/>
      <w:lvlJc w:val="left"/>
      <w:pPr>
        <w:ind w:left="6480" w:hanging="360"/>
      </w:pPr>
      <w:rPr>
        <w:rFonts w:ascii="Wingdings" w:hAnsi="Wingdings" w:hint="default"/>
      </w:rPr>
    </w:lvl>
  </w:abstractNum>
  <w:num w:numId="1" w16cid:durableId="483787037">
    <w:abstractNumId w:val="0"/>
  </w:num>
  <w:num w:numId="2" w16cid:durableId="77411146">
    <w:abstractNumId w:val="1"/>
  </w:num>
  <w:num w:numId="3" w16cid:durableId="480391714">
    <w:abstractNumId w:val="2"/>
  </w:num>
  <w:num w:numId="4" w16cid:durableId="6470541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outlin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BC"/>
    <w:rsid w:val="005C7CBC"/>
    <w:rsid w:val="00A05496"/>
    <w:rsid w:val="00C20976"/>
    <w:rsid w:val="00C27F30"/>
    <w:rsid w:val="00D17314"/>
    <w:rsid w:val="012CAD56"/>
    <w:rsid w:val="03074846"/>
    <w:rsid w:val="0318B8B4"/>
    <w:rsid w:val="03476248"/>
    <w:rsid w:val="040CE898"/>
    <w:rsid w:val="072CC55E"/>
    <w:rsid w:val="074A5751"/>
    <w:rsid w:val="09FAAFC8"/>
    <w:rsid w:val="0B0F989F"/>
    <w:rsid w:val="0BF58AFF"/>
    <w:rsid w:val="0C61D5C0"/>
    <w:rsid w:val="0FC3EE0B"/>
    <w:rsid w:val="12E0FCE5"/>
    <w:rsid w:val="13698902"/>
    <w:rsid w:val="1AB37B2D"/>
    <w:rsid w:val="1E986D7D"/>
    <w:rsid w:val="1F46D5B3"/>
    <w:rsid w:val="1F809CD7"/>
    <w:rsid w:val="22F8A403"/>
    <w:rsid w:val="232B73BD"/>
    <w:rsid w:val="24F70B75"/>
    <w:rsid w:val="2817B509"/>
    <w:rsid w:val="29C5DF7F"/>
    <w:rsid w:val="2D5E9886"/>
    <w:rsid w:val="2DD391E8"/>
    <w:rsid w:val="2E8332CD"/>
    <w:rsid w:val="31268F6B"/>
    <w:rsid w:val="354BC100"/>
    <w:rsid w:val="376BFA07"/>
    <w:rsid w:val="38A87104"/>
    <w:rsid w:val="39475121"/>
    <w:rsid w:val="3D13F580"/>
    <w:rsid w:val="3D7D17F8"/>
    <w:rsid w:val="3EBEC87B"/>
    <w:rsid w:val="41E5E082"/>
    <w:rsid w:val="493E1449"/>
    <w:rsid w:val="495F99AE"/>
    <w:rsid w:val="4A3FF7C1"/>
    <w:rsid w:val="4DE819FA"/>
    <w:rsid w:val="5109E6EA"/>
    <w:rsid w:val="5401BF4D"/>
    <w:rsid w:val="540A3E19"/>
    <w:rsid w:val="57E3807A"/>
    <w:rsid w:val="57F9202C"/>
    <w:rsid w:val="58094408"/>
    <w:rsid w:val="5AB22188"/>
    <w:rsid w:val="5B52DFD5"/>
    <w:rsid w:val="5FECA9D5"/>
    <w:rsid w:val="604DBBA4"/>
    <w:rsid w:val="612B582A"/>
    <w:rsid w:val="61F2B1B0"/>
    <w:rsid w:val="627F2085"/>
    <w:rsid w:val="62D13DBD"/>
    <w:rsid w:val="639997F8"/>
    <w:rsid w:val="650CBE9F"/>
    <w:rsid w:val="65481182"/>
    <w:rsid w:val="65D2C277"/>
    <w:rsid w:val="680B9C86"/>
    <w:rsid w:val="69160663"/>
    <w:rsid w:val="6935E030"/>
    <w:rsid w:val="693EAA7F"/>
    <w:rsid w:val="6AB4EFA9"/>
    <w:rsid w:val="6F7B5DAA"/>
    <w:rsid w:val="6FD9050A"/>
    <w:rsid w:val="71C7588E"/>
    <w:rsid w:val="72843068"/>
    <w:rsid w:val="735F94B9"/>
    <w:rsid w:val="73A48406"/>
    <w:rsid w:val="73F88ABD"/>
    <w:rsid w:val="76F7646A"/>
    <w:rsid w:val="77138691"/>
    <w:rsid w:val="7783B844"/>
    <w:rsid w:val="7C6256C1"/>
    <w:rsid w:val="7E5716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3F72B8-41BE-4A9D-8C95-AC4E854DD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ind w:left="720"/>
      <w:contextualSpacing/>
    </w:pPr>
  </w:style>
  <w:style w:type="character" w:styleId="FollowedHyperlink">
    <w:name w:val="FollowedHyperlink"/>
    <w:basedOn w:val="DefaultParagraphFont"/>
    <w:uiPriority w:val="99"/>
    <w:semiHidden/>
    <w:unhideWhenUsed/>
    <w:rsid w:val="00C27F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kennedykrieger.org/community/initiatives/meaningful-community-services/trainees-with-neurodiversity-at-work" TargetMode="External"/><Relationship Id="rId21" Type="http://schemas.openxmlformats.org/officeDocument/2006/relationships/hyperlink" Target="https://www.oecd.org/careers/internship-programme/" TargetMode="External"/><Relationship Id="rId42" Type="http://schemas.openxmlformats.org/officeDocument/2006/relationships/hyperlink" Target="https://health.baltimorecity.gov/internships-baltimore-city-health-department" TargetMode="External"/><Relationship Id="rId47" Type="http://schemas.openxmlformats.org/officeDocument/2006/relationships/hyperlink" Target="https://www.plannedparenthood.org/planned-parenthood-maryland" TargetMode="External"/><Relationship Id="rId63" Type="http://schemas.openxmlformats.org/officeDocument/2006/relationships/hyperlink" Target="https://recreation.umbc.edu/fitness-wellness/" TargetMode="External"/><Relationship Id="rId68" Type="http://schemas.openxmlformats.org/officeDocument/2006/relationships/hyperlink" Target="https://www.baltimorecity.gov/health" TargetMode="External"/><Relationship Id="rId2" Type="http://schemas.openxmlformats.org/officeDocument/2006/relationships/styles" Target="styles.xml"/><Relationship Id="rId16" Type="http://schemas.openxmlformats.org/officeDocument/2006/relationships/hyperlink" Target="https://theleadershipalliance.org/summer-research-early-identification-program" TargetMode="External"/><Relationship Id="rId29" Type="http://schemas.openxmlformats.org/officeDocument/2006/relationships/hyperlink" Target="https://dls.maryland.gov/careers/legislative-intern-program/" TargetMode="External"/><Relationship Id="rId11" Type="http://schemas.openxmlformats.org/officeDocument/2006/relationships/hyperlink" Target="https://sph.umich.edu/fphlp/" TargetMode="External"/><Relationship Id="rId24" Type="http://schemas.openxmlformats.org/officeDocument/2006/relationships/hyperlink" Target="https://www.maryscenter.org/work-with-us/internships/" TargetMode="External"/><Relationship Id="rId32" Type="http://schemas.openxmlformats.org/officeDocument/2006/relationships/hyperlink" Target="https://careers.mdmercy.com/mercy-home" TargetMode="External"/><Relationship Id="rId37" Type="http://schemas.openxmlformats.org/officeDocument/2006/relationships/hyperlink" Target="https://danyainstitute.org/" TargetMode="External"/><Relationship Id="rId40" Type="http://schemas.openxmlformats.org/officeDocument/2006/relationships/hyperlink" Target="https://heart.jobs/?utm_campaign=heart.org-Footer&amp;vs=2896&amp;utm_medium=Other&amp;utm_source=heart.org-Footer" TargetMode="External"/><Relationship Id="rId45" Type="http://schemas.openxmlformats.org/officeDocument/2006/relationships/hyperlink" Target="https://www.brookings.edu/careers/internships/" TargetMode="External"/><Relationship Id="rId53" Type="http://schemas.openxmlformats.org/officeDocument/2006/relationships/hyperlink" Target="https://www.goodwill.org/" TargetMode="External"/><Relationship Id="rId58" Type="http://schemas.openxmlformats.org/officeDocument/2006/relationships/hyperlink" Target="https://nostrugglenosuccess.org/" TargetMode="External"/><Relationship Id="rId66" Type="http://schemas.openxmlformats.org/officeDocument/2006/relationships/hyperlink" Target="mailto:crimler@probonocounseling.org" TargetMode="External"/><Relationship Id="rId74" Type="http://schemas.openxmlformats.org/officeDocument/2006/relationships/fontTable" Target="fontTable.xml"/><Relationship Id="rId5" Type="http://schemas.openxmlformats.org/officeDocument/2006/relationships/hyperlink" Target="https://my3.my.umbc.edu/groups/publichealth" TargetMode="External"/><Relationship Id="rId61" Type="http://schemas.openxmlformats.org/officeDocument/2006/relationships/hyperlink" Target="https://swes-md.org/" TargetMode="External"/><Relationship Id="rId19" Type="http://schemas.openxmlformats.org/officeDocument/2006/relationships/hyperlink" Target="https://healthpolicy.duke.edu/margolis-internship" TargetMode="External"/><Relationship Id="rId14" Type="http://schemas.openxmlformats.org/officeDocument/2006/relationships/hyperlink" Target="https://www.whitehouse.gov/ostp/ostps-teams/science-and-society/" TargetMode="External"/><Relationship Id="rId22" Type="http://schemas.openxmlformats.org/officeDocument/2006/relationships/hyperlink" Target="https://www.who.int/careers/internship-programme." TargetMode="External"/><Relationship Id="rId27" Type="http://schemas.openxmlformats.org/officeDocument/2006/relationships/hyperlink" Target="https://health.maryland.gov/ohr/Pages/phwdip.aspx" TargetMode="External"/><Relationship Id="rId30" Type="http://schemas.openxmlformats.org/officeDocument/2006/relationships/hyperlink" Target="https://www.ericksonseniorlivingcareers.com/jobs/us-md/" TargetMode="External"/><Relationship Id="rId35" Type="http://schemas.openxmlformats.org/officeDocument/2006/relationships/hyperlink" Target="https://msda.com/what-is-msda/" TargetMode="External"/><Relationship Id="rId43" Type="http://schemas.openxmlformats.org/officeDocument/2006/relationships/hyperlink" Target="https://www.apha.org/Professional-Development/APHA-Internships-and-Fellowships" TargetMode="External"/><Relationship Id="rId48" Type="http://schemas.openxmlformats.org/officeDocument/2006/relationships/hyperlink" Target="https://umbc.app.box.com/file/1688194067140" TargetMode="External"/><Relationship Id="rId56" Type="http://schemas.openxmlformats.org/officeDocument/2006/relationships/hyperlink" Target="https://www.charmcitycareconnection.org/" TargetMode="External"/><Relationship Id="rId64" Type="http://schemas.openxmlformats.org/officeDocument/2006/relationships/hyperlink" Target="https://www.broadstreet.org/internship" TargetMode="External"/><Relationship Id="rId69" Type="http://schemas.openxmlformats.org/officeDocument/2006/relationships/hyperlink" Target="https://www.baltimorecity.gov/health/about/administration/lhic" TargetMode="External"/><Relationship Id="rId8" Type="http://schemas.openxmlformats.org/officeDocument/2006/relationships/hyperlink" Target="https://www.nia.nih.gov/nia-summer-internship" TargetMode="External"/><Relationship Id="rId51" Type="http://schemas.openxmlformats.org/officeDocument/2006/relationships/hyperlink" Target="https://conversationstoremember.org/our-roles/" TargetMode="External"/><Relationship Id="rId72" Type="http://schemas.openxmlformats.org/officeDocument/2006/relationships/hyperlink" Target="https://forms.gle/1H7SWTmKCymZYqpR6" TargetMode="External"/><Relationship Id="rId3" Type="http://schemas.openxmlformats.org/officeDocument/2006/relationships/settings" Target="settings.xml"/><Relationship Id="rId12" Type="http://schemas.openxmlformats.org/officeDocument/2006/relationships/hyperlink" Target="https://ph.ucla.edu/action-advocacy-training-programs/ucla-public-health-scholars-training-program" TargetMode="External"/><Relationship Id="rId17" Type="http://schemas.openxmlformats.org/officeDocument/2006/relationships/hyperlink" Target="https://btaa.org/" TargetMode="External"/><Relationship Id="rId25" Type="http://schemas.openxmlformats.org/officeDocument/2006/relationships/hyperlink" Target="https://www.usajobs.gov/" TargetMode="External"/><Relationship Id="rId33" Type="http://schemas.openxmlformats.org/officeDocument/2006/relationships/hyperlink" Target="https://cc-md.org/" TargetMode="External"/><Relationship Id="rId38" Type="http://schemas.openxmlformats.org/officeDocument/2006/relationships/hyperlink" Target="https://lorishands.org/careers/" TargetMode="External"/><Relationship Id="rId46" Type="http://schemas.openxmlformats.org/officeDocument/2006/relationships/hyperlink" Target="https://twc.edu/" TargetMode="External"/><Relationship Id="rId59" Type="http://schemas.openxmlformats.org/officeDocument/2006/relationships/hyperlink" Target="https://umbc.app.box.com/file/2051255521241" TargetMode="External"/><Relationship Id="rId67" Type="http://schemas.openxmlformats.org/officeDocument/2006/relationships/hyperlink" Target="https://www.charmcare.org/" TargetMode="External"/><Relationship Id="rId20" Type="http://schemas.openxmlformats.org/officeDocument/2006/relationships/hyperlink" Target="https://unfoundation.org/careers/internship-opportunities/" TargetMode="External"/><Relationship Id="rId41" Type="http://schemas.openxmlformats.org/officeDocument/2006/relationships/hyperlink" Target="https://www.aamc.org/about-us/aamc-jobs/internships" TargetMode="External"/><Relationship Id="rId54" Type="http://schemas.openxmlformats.org/officeDocument/2006/relationships/hyperlink" Target="https://www.northernpharmacy.com/" TargetMode="External"/><Relationship Id="rId62" Type="http://schemas.openxmlformats.org/officeDocument/2006/relationships/hyperlink" Target="https://healthpromotion.umbc.edu/" TargetMode="External"/><Relationship Id="rId70" Type="http://schemas.openxmlformats.org/officeDocument/2006/relationships/hyperlink" Target="mailto:Joshua.musselman@baltimorecity.gov"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cugmhp.org/programs/undergraduate-student-opportunities/" TargetMode="External"/><Relationship Id="rId15" Type="http://schemas.openxmlformats.org/officeDocument/2006/relationships/hyperlink" Target="https://theleadershipalliance.org/" TargetMode="External"/><Relationship Id="rId23" Type="http://schemas.openxmlformats.org/officeDocument/2006/relationships/hyperlink" Target="https://www.paho.org/en/careers-paho/paho-internship-program-promoting-future-leaders-public-health" TargetMode="External"/><Relationship Id="rId28" Type="http://schemas.openxmlformats.org/officeDocument/2006/relationships/hyperlink" Target="https://www.hilltopinstitute.org/" TargetMode="External"/><Relationship Id="rId36" Type="http://schemas.openxmlformats.org/officeDocument/2006/relationships/hyperlink" Target="https://www.holycrosshealth.org/careers/education-training-and-advancement/holy-cross-health-network-internships" TargetMode="External"/><Relationship Id="rId49" Type="http://schemas.openxmlformats.org/officeDocument/2006/relationships/hyperlink" Target="mailto:bschubert@howardcc.edu" TargetMode="External"/><Relationship Id="rId57" Type="http://schemas.openxmlformats.org/officeDocument/2006/relationships/hyperlink" Target="https://health.baltimorecity.gov/internships-baltimore-city-health-department" TargetMode="External"/><Relationship Id="rId10" Type="http://schemas.openxmlformats.org/officeDocument/2006/relationships/hyperlink" Target="https://www.unl.edu/summerprogram/health" TargetMode="External"/><Relationship Id="rId31" Type="http://schemas.openxmlformats.org/officeDocument/2006/relationships/hyperlink" Target="https://www.marylandattorneygeneral.gov/pages/cpd/heau/default.aspx" TargetMode="External"/><Relationship Id="rId44" Type="http://schemas.openxmlformats.org/officeDocument/2006/relationships/hyperlink" Target="https://www.cms.gov/medicare/medicaid-coordination/center-program-integrity" TargetMode="External"/><Relationship Id="rId52" Type="http://schemas.openxmlformats.org/officeDocument/2006/relationships/hyperlink" Target="mailto:jobs@conversationstoremember.org" TargetMode="External"/><Relationship Id="rId60" Type="http://schemas.openxmlformats.org/officeDocument/2006/relationships/hyperlink" Target="https://www.theaafiyahproject.org/" TargetMode="External"/><Relationship Id="rId65" Type="http://schemas.openxmlformats.org/officeDocument/2006/relationships/hyperlink" Target="https://www.probonocounseling.org/" TargetMode="External"/><Relationship Id="rId73" Type="http://schemas.openxmlformats.org/officeDocument/2006/relationships/hyperlink" Target="https://docs.google.com/document/d/1M9DCswk7nLvagFCUIusNWthVV0ALhNTsLBbCuFtvxqU/edit?tab=t.0" TargetMode="External"/><Relationship Id="rId4" Type="http://schemas.openxmlformats.org/officeDocument/2006/relationships/webSettings" Target="webSettings.xml"/><Relationship Id="rId9" Type="http://schemas.openxmlformats.org/officeDocument/2006/relationships/hyperlink" Target="https://www.training.nih.gov/research-training/pb/sip/" TargetMode="External"/><Relationship Id="rId13" Type="http://schemas.openxmlformats.org/officeDocument/2006/relationships/hyperlink" Target="https://www.hks.harvard.edu/educational-programs/undergraduate-opportunities/ppia-junior-summer-institute" TargetMode="External"/><Relationship Id="rId18" Type="http://schemas.openxmlformats.org/officeDocument/2006/relationships/hyperlink" Target="https://www.kennedykrieger.org/training/programs/center-for-diversity-in-public-health-leadership-training" TargetMode="External"/><Relationship Id="rId39" Type="http://schemas.openxmlformats.org/officeDocument/2006/relationships/hyperlink" Target="https://careers.rescue.org/us/en/search-results?keywords=intern" TargetMode="External"/><Relationship Id="rId34" Type="http://schemas.openxmlformats.org/officeDocument/2006/relationships/hyperlink" Target="https://millersgrant.org/" TargetMode="External"/><Relationship Id="rId50" Type="http://schemas.openxmlformats.org/officeDocument/2006/relationships/hyperlink" Target="https://www.howardcountymd.gov/health/internships-volunteering" TargetMode="External"/><Relationship Id="rId55" Type="http://schemas.openxmlformats.org/officeDocument/2006/relationships/hyperlink" Target="https://stopoverdose.maryland.gov/orf/" TargetMode="External"/><Relationship Id="rId7" Type="http://schemas.openxmlformats.org/officeDocument/2006/relationships/hyperlink" Target="https://urf.columbia.edu/fellowship/biostatistics-epidemiology-summer-training-best" TargetMode="External"/><Relationship Id="rId71" Type="http://schemas.openxmlformats.org/officeDocument/2006/relationships/hyperlink" Target="mailto:LHIC@baltimorecit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2837</Words>
  <Characters>16176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Satwik Nijampudi</cp:lastModifiedBy>
  <cp:revision>76</cp:revision>
  <dcterms:created xsi:type="dcterms:W3CDTF">2023-12-22T23:59:00Z</dcterms:created>
  <dcterms:modified xsi:type="dcterms:W3CDTF">2026-07-02T15:17:00Z</dcterms:modified>
</cp:coreProperties>
</file>