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44" w:rsidRDefault="006528CF" w:rsidP="006528C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SOCIOLOGY MINOR &amp; DOUBLE MAJOR FOR SOCIAL WORK MAJORS</w:t>
      </w:r>
    </w:p>
    <w:p w:rsidR="006528CF" w:rsidRPr="006528CF" w:rsidRDefault="006528CF" w:rsidP="006528CF">
      <w:pPr>
        <w:spacing w:after="120" w:line="240" w:lineRule="auto"/>
        <w:jc w:val="center"/>
        <w:rPr>
          <w:rFonts w:asciiTheme="majorHAnsi" w:hAnsiTheme="majorHAnsi"/>
          <w:b/>
        </w:rPr>
      </w:pPr>
      <w:r w:rsidRPr="006528CF">
        <w:rPr>
          <w:rFonts w:asciiTheme="majorHAnsi" w:hAnsiTheme="majorHAnsi"/>
          <w:b/>
        </w:rPr>
        <w:t>SOCIAL WORK</w:t>
      </w:r>
      <w:r w:rsidR="00E9097F">
        <w:rPr>
          <w:rFonts w:asciiTheme="majorHAnsi" w:hAnsiTheme="majorHAnsi"/>
          <w:b/>
        </w:rPr>
        <w:t xml:space="preserve"> MAJOR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712"/>
        <w:gridCol w:w="4678"/>
        <w:gridCol w:w="826"/>
      </w:tblGrid>
      <w:tr w:rsidR="00994664" w:rsidTr="00FA377A">
        <w:trPr>
          <w:trHeight w:val="254"/>
        </w:trPr>
        <w:tc>
          <w:tcPr>
            <w:tcW w:w="1712" w:type="dxa"/>
          </w:tcPr>
          <w:p w:rsidR="00994664" w:rsidRPr="00FA377A" w:rsidRDefault="00994664" w:rsidP="001D5274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  <w:b/>
              </w:rPr>
            </w:pPr>
            <w:r w:rsidRPr="00FA377A">
              <w:rPr>
                <w:rFonts w:asciiTheme="majorHAnsi" w:hAnsiTheme="majorHAnsi"/>
                <w:b/>
              </w:rPr>
              <w:t>Course Name</w:t>
            </w:r>
          </w:p>
        </w:tc>
        <w:tc>
          <w:tcPr>
            <w:tcW w:w="810" w:type="dxa"/>
          </w:tcPr>
          <w:p w:rsidR="00994664" w:rsidRPr="00FA377A" w:rsidRDefault="00FA377A" w:rsidP="001D5274">
            <w:pPr>
              <w:rPr>
                <w:rFonts w:asciiTheme="majorHAnsi" w:hAnsiTheme="majorHAnsi"/>
                <w:b/>
              </w:rPr>
            </w:pPr>
            <w:r w:rsidRPr="00FA377A">
              <w:rPr>
                <w:rFonts w:asciiTheme="majorHAnsi" w:hAnsiTheme="majorHAnsi"/>
                <w:b/>
              </w:rPr>
              <w:t>Grade</w:t>
            </w:r>
          </w:p>
        </w:tc>
      </w:tr>
      <w:tr w:rsidR="00994664" w:rsidTr="00FA377A">
        <w:trPr>
          <w:trHeight w:val="254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240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 w:rsidRPr="00FA377A">
              <w:rPr>
                <w:rFonts w:asciiTheme="majorHAnsi" w:hAnsiTheme="majorHAnsi"/>
              </w:rPr>
              <w:t xml:space="preserve">Information Technology in Social Work 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54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260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 w:rsidRPr="00FA377A">
              <w:rPr>
                <w:rFonts w:asciiTheme="majorHAnsi" w:hAnsiTheme="majorHAnsi"/>
              </w:rPr>
              <w:t>Social Welfare, Social Policy and Social Work 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360</w:t>
            </w:r>
          </w:p>
        </w:tc>
        <w:tc>
          <w:tcPr>
            <w:tcW w:w="4678" w:type="dxa"/>
          </w:tcPr>
          <w:p w:rsidR="00994664" w:rsidRDefault="00FA377A" w:rsidP="001D5274">
            <w:r w:rsidRPr="00FA377A">
              <w:rPr>
                <w:rFonts w:asciiTheme="majorHAnsi" w:hAnsiTheme="majorHAnsi"/>
              </w:rPr>
              <w:t>Social Welfare, Social Policy and Social Work I</w:t>
            </w: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54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388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 w:rsidRPr="00FA377A">
              <w:rPr>
                <w:rFonts w:asciiTheme="majorHAnsi" w:hAnsiTheme="majorHAnsi"/>
              </w:rPr>
              <w:t>Human Behavior and the Social Environment 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389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Human Behavior II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397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Work Methods 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54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481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Work Methods II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48</w:t>
            </w:r>
            <w:r w:rsidR="00FA377A">
              <w:rPr>
                <w:rFonts w:asciiTheme="majorHAnsi" w:hAnsiTheme="majorHAnsi"/>
              </w:rPr>
              <w:t>3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Work Methods III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FA377A" w:rsidTr="00FA377A">
        <w:trPr>
          <w:trHeight w:val="254"/>
        </w:trPr>
        <w:tc>
          <w:tcPr>
            <w:tcW w:w="1712" w:type="dxa"/>
          </w:tcPr>
          <w:p w:rsidR="00FA377A" w:rsidRPr="00AF2E75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SOWK 480</w:t>
            </w:r>
          </w:p>
        </w:tc>
        <w:tc>
          <w:tcPr>
            <w:tcW w:w="4678" w:type="dxa"/>
          </w:tcPr>
          <w:p w:rsidR="00FA377A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Field Instruction I</w:t>
            </w:r>
          </w:p>
        </w:tc>
        <w:tc>
          <w:tcPr>
            <w:tcW w:w="810" w:type="dxa"/>
          </w:tcPr>
          <w:p w:rsidR="00FA377A" w:rsidRDefault="00FA377A" w:rsidP="001D5274"/>
        </w:tc>
      </w:tr>
      <w:tr w:rsidR="00994664" w:rsidTr="00FA377A">
        <w:trPr>
          <w:trHeight w:val="254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48</w:t>
            </w:r>
            <w:r w:rsidR="00FA377A">
              <w:rPr>
                <w:rFonts w:asciiTheme="majorHAnsi" w:hAnsiTheme="majorHAnsi"/>
              </w:rPr>
              <w:t>2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Field Instruction II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SOWK ___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Elective at 300-400 Level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PSYC 100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 to Psychology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54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BIOL ___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Human Biology Course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ECON/POLI___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Economics of Political Science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54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101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Concepts in Sociology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300</w:t>
            </w:r>
            <w:r>
              <w:rPr>
                <w:rFonts w:asciiTheme="majorHAnsi" w:hAnsiTheme="majorHAnsi"/>
              </w:rPr>
              <w:t>*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Methodology of Social Research</w:t>
            </w:r>
          </w:p>
        </w:tc>
        <w:tc>
          <w:tcPr>
            <w:tcW w:w="810" w:type="dxa"/>
          </w:tcPr>
          <w:p w:rsidR="00994664" w:rsidRDefault="00994664" w:rsidP="001D5274"/>
        </w:tc>
      </w:tr>
      <w:tr w:rsidR="00994664" w:rsidTr="00FA377A">
        <w:trPr>
          <w:trHeight w:val="266"/>
        </w:trPr>
        <w:tc>
          <w:tcPr>
            <w:tcW w:w="1712" w:type="dxa"/>
          </w:tcPr>
          <w:p w:rsidR="00994664" w:rsidRPr="00AF2E75" w:rsidRDefault="00994664" w:rsidP="001D5274">
            <w:pPr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301</w:t>
            </w:r>
            <w:r>
              <w:rPr>
                <w:rFonts w:asciiTheme="majorHAnsi" w:hAnsiTheme="majorHAnsi"/>
              </w:rPr>
              <w:t>**</w:t>
            </w:r>
          </w:p>
        </w:tc>
        <w:tc>
          <w:tcPr>
            <w:tcW w:w="4678" w:type="dxa"/>
          </w:tcPr>
          <w:p w:rsidR="00994664" w:rsidRPr="00FA377A" w:rsidRDefault="00FA377A" w:rsidP="001D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Analysis of Sociological Data</w:t>
            </w:r>
          </w:p>
        </w:tc>
        <w:tc>
          <w:tcPr>
            <w:tcW w:w="810" w:type="dxa"/>
          </w:tcPr>
          <w:p w:rsidR="00994664" w:rsidRDefault="00994664" w:rsidP="001D5274"/>
        </w:tc>
      </w:tr>
    </w:tbl>
    <w:p w:rsidR="006528CF" w:rsidRPr="00565164" w:rsidRDefault="008C440B" w:rsidP="008C440B">
      <w:pPr>
        <w:spacing w:after="120" w:line="240" w:lineRule="auto"/>
        <w:rPr>
          <w:i/>
        </w:rPr>
      </w:pPr>
      <w:r w:rsidRPr="00DE0635">
        <w:rPr>
          <w:rFonts w:asciiTheme="majorHAnsi" w:hAnsiTheme="majorHAnsi"/>
          <w:b/>
          <w:i/>
        </w:rPr>
        <w:t xml:space="preserve"> * </w:t>
      </w:r>
      <w:r w:rsidRPr="00DE0635">
        <w:rPr>
          <w:i/>
        </w:rPr>
        <w:t>Completion of SOCY 101 or ANTH 211 and Math GEP/GFR with a C or better</w:t>
      </w:r>
      <w:r w:rsidR="00565164">
        <w:rPr>
          <w:i/>
        </w:rPr>
        <w:t xml:space="preserve">                                         **Two Prerequisites: SOCY 300 with a </w:t>
      </w:r>
      <w:r w:rsidR="007608DF">
        <w:rPr>
          <w:i/>
        </w:rPr>
        <w:t>“</w:t>
      </w:r>
      <w:r w:rsidR="00565164">
        <w:rPr>
          <w:i/>
        </w:rPr>
        <w:t>C</w:t>
      </w:r>
      <w:r w:rsidR="007608DF">
        <w:rPr>
          <w:i/>
        </w:rPr>
        <w:t>”</w:t>
      </w:r>
      <w:r w:rsidR="00565164">
        <w:rPr>
          <w:i/>
        </w:rPr>
        <w:t xml:space="preserve"> or better and </w:t>
      </w:r>
      <w:r w:rsidR="007608DF">
        <w:rPr>
          <w:i/>
        </w:rPr>
        <w:t>completion of online</w:t>
      </w:r>
      <w:r w:rsidR="00565164">
        <w:rPr>
          <w:i/>
        </w:rPr>
        <w:t xml:space="preserve"> statistical</w:t>
      </w:r>
      <w:r w:rsidR="007608DF">
        <w:rPr>
          <w:i/>
        </w:rPr>
        <w:t xml:space="preserve"> </w:t>
      </w:r>
      <w:r w:rsidR="00565164">
        <w:rPr>
          <w:i/>
        </w:rPr>
        <w:t>readines</w:t>
      </w:r>
      <w:r w:rsidR="00AF1330">
        <w:rPr>
          <w:i/>
        </w:rPr>
        <w:t xml:space="preserve">s </w:t>
      </w:r>
      <w:r w:rsidR="007608DF">
        <w:rPr>
          <w:i/>
        </w:rPr>
        <w:t>exam</w:t>
      </w:r>
    </w:p>
    <w:p w:rsidR="00E779EA" w:rsidRPr="00AF7B16" w:rsidRDefault="006528CF" w:rsidP="006528CF">
      <w:pPr>
        <w:spacing w:after="12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SOCIOLOGY MAJOR</w:t>
      </w:r>
      <w:bookmarkStart w:id="0" w:name="_GoBack"/>
      <w:bookmarkEnd w:id="0"/>
    </w:p>
    <w:tbl>
      <w:tblPr>
        <w:tblStyle w:val="TableGrid"/>
        <w:tblW w:w="0" w:type="auto"/>
        <w:tblInd w:w="1192" w:type="dxa"/>
        <w:tblLook w:val="04A0" w:firstRow="1" w:lastRow="0" w:firstColumn="1" w:lastColumn="0" w:noHBand="0" w:noVBand="1"/>
      </w:tblPr>
      <w:tblGrid>
        <w:gridCol w:w="2335"/>
        <w:gridCol w:w="2335"/>
        <w:gridCol w:w="2335"/>
      </w:tblGrid>
      <w:tr w:rsidR="00F071CA" w:rsidTr="002A4082">
        <w:trPr>
          <w:trHeight w:val="276"/>
        </w:trPr>
        <w:tc>
          <w:tcPr>
            <w:tcW w:w="2335" w:type="dxa"/>
          </w:tcPr>
          <w:p w:rsidR="00F071CA" w:rsidRDefault="00F071CA" w:rsidP="00AF2E75">
            <w:pPr>
              <w:jc w:val="center"/>
            </w:pPr>
          </w:p>
        </w:tc>
        <w:tc>
          <w:tcPr>
            <w:tcW w:w="2335" w:type="dxa"/>
          </w:tcPr>
          <w:p w:rsidR="00F071CA" w:rsidRPr="00FA377A" w:rsidRDefault="00F071CA" w:rsidP="00D83F1B">
            <w:pPr>
              <w:rPr>
                <w:rFonts w:asciiTheme="majorHAnsi" w:hAnsiTheme="majorHAnsi"/>
                <w:b/>
              </w:rPr>
            </w:pPr>
            <w:r w:rsidRPr="00FA377A">
              <w:rPr>
                <w:rFonts w:asciiTheme="majorHAnsi" w:hAnsiTheme="majorHAnsi"/>
                <w:b/>
              </w:rPr>
              <w:t>Course Name</w:t>
            </w:r>
          </w:p>
        </w:tc>
        <w:tc>
          <w:tcPr>
            <w:tcW w:w="2335" w:type="dxa"/>
          </w:tcPr>
          <w:p w:rsidR="00F071CA" w:rsidRPr="00FA377A" w:rsidRDefault="00F071CA" w:rsidP="00D83F1B">
            <w:pPr>
              <w:rPr>
                <w:rFonts w:asciiTheme="majorHAnsi" w:hAnsiTheme="majorHAnsi"/>
                <w:b/>
              </w:rPr>
            </w:pPr>
            <w:r w:rsidRPr="00FA377A">
              <w:rPr>
                <w:rFonts w:asciiTheme="majorHAnsi" w:hAnsiTheme="majorHAnsi"/>
                <w:b/>
              </w:rPr>
              <w:t>Grade</w:t>
            </w:r>
          </w:p>
        </w:tc>
      </w:tr>
      <w:tr w:rsidR="00994664" w:rsidTr="002A4082">
        <w:trPr>
          <w:trHeight w:val="276"/>
        </w:trPr>
        <w:tc>
          <w:tcPr>
            <w:tcW w:w="2335" w:type="dxa"/>
          </w:tcPr>
          <w:p w:rsidR="00994664" w:rsidRPr="00AF2E75" w:rsidRDefault="00994664" w:rsidP="00AF2E75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409</w:t>
            </w:r>
          </w:p>
        </w:tc>
        <w:tc>
          <w:tcPr>
            <w:tcW w:w="2335" w:type="dxa"/>
          </w:tcPr>
          <w:p w:rsidR="00994664" w:rsidRPr="00F071CA" w:rsidRDefault="00F071CA" w:rsidP="00AF2E75">
            <w:pPr>
              <w:jc w:val="center"/>
              <w:rPr>
                <w:rFonts w:asciiTheme="majorHAnsi" w:hAnsiTheme="majorHAnsi"/>
              </w:rPr>
            </w:pPr>
            <w:r w:rsidRPr="00F071CA">
              <w:rPr>
                <w:rFonts w:asciiTheme="majorHAnsi" w:hAnsiTheme="majorHAnsi"/>
              </w:rPr>
              <w:t>Sociological Theory</w:t>
            </w: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</w:tr>
      <w:tr w:rsidR="00994664" w:rsidTr="002A4082">
        <w:trPr>
          <w:trHeight w:val="289"/>
        </w:trPr>
        <w:tc>
          <w:tcPr>
            <w:tcW w:w="2335" w:type="dxa"/>
          </w:tcPr>
          <w:p w:rsidR="00994664" w:rsidRPr="00AF2E75" w:rsidRDefault="00994664" w:rsidP="00AF2E75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</w:tr>
      <w:tr w:rsidR="00994664" w:rsidTr="002A4082">
        <w:trPr>
          <w:trHeight w:val="276"/>
        </w:trPr>
        <w:tc>
          <w:tcPr>
            <w:tcW w:w="2335" w:type="dxa"/>
          </w:tcPr>
          <w:p w:rsidR="00994664" w:rsidRPr="00AF2E75" w:rsidRDefault="00994664" w:rsidP="00AF2E75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</w:tr>
      <w:tr w:rsidR="00994664" w:rsidTr="002A4082">
        <w:trPr>
          <w:trHeight w:val="276"/>
        </w:trPr>
        <w:tc>
          <w:tcPr>
            <w:tcW w:w="2335" w:type="dxa"/>
          </w:tcPr>
          <w:p w:rsidR="00994664" w:rsidRPr="00AF2E75" w:rsidRDefault="00994664" w:rsidP="00AF2E75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</w:tr>
      <w:tr w:rsidR="00994664" w:rsidTr="002A4082">
        <w:trPr>
          <w:trHeight w:val="289"/>
        </w:trPr>
        <w:tc>
          <w:tcPr>
            <w:tcW w:w="2335" w:type="dxa"/>
          </w:tcPr>
          <w:p w:rsidR="00994664" w:rsidRPr="00AF2E75" w:rsidRDefault="00994664" w:rsidP="00AF2E75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</w:tr>
      <w:tr w:rsidR="00994664" w:rsidTr="002A4082">
        <w:trPr>
          <w:trHeight w:val="289"/>
        </w:trPr>
        <w:tc>
          <w:tcPr>
            <w:tcW w:w="2335" w:type="dxa"/>
          </w:tcPr>
          <w:p w:rsidR="00994664" w:rsidRPr="00AF2E75" w:rsidRDefault="00994664" w:rsidP="00AF2E75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  <w:tc>
          <w:tcPr>
            <w:tcW w:w="2335" w:type="dxa"/>
          </w:tcPr>
          <w:p w:rsidR="00994664" w:rsidRDefault="00994664" w:rsidP="00AF2E75">
            <w:pPr>
              <w:jc w:val="center"/>
            </w:pPr>
          </w:p>
        </w:tc>
      </w:tr>
    </w:tbl>
    <w:p w:rsidR="00565164" w:rsidRDefault="00565164" w:rsidP="00CE05C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528CF" w:rsidRPr="006528CF" w:rsidRDefault="00AF2E75" w:rsidP="002A4082">
      <w:pPr>
        <w:spacing w:after="0"/>
        <w:jc w:val="center"/>
        <w:rPr>
          <w:rFonts w:asciiTheme="majorHAnsi" w:hAnsiTheme="majorHAnsi"/>
          <w:b/>
        </w:rPr>
      </w:pPr>
      <w:r w:rsidRPr="006528CF">
        <w:rPr>
          <w:rFonts w:asciiTheme="majorHAnsi" w:hAnsiTheme="majorHAnsi"/>
          <w:b/>
          <w:sz w:val="28"/>
          <w:szCs w:val="28"/>
        </w:rPr>
        <w:t>OR</w:t>
      </w:r>
    </w:p>
    <w:p w:rsidR="00994664" w:rsidRPr="001C0CAD" w:rsidRDefault="006528CF" w:rsidP="002A4082">
      <w:pPr>
        <w:spacing w:after="0"/>
        <w:jc w:val="center"/>
        <w:rPr>
          <w:b/>
        </w:rPr>
      </w:pPr>
      <w:r>
        <w:rPr>
          <w:rFonts w:asciiTheme="majorHAnsi" w:hAnsiTheme="majorHAnsi"/>
          <w:b/>
        </w:rPr>
        <w:t>SOCIOLOGY MINOR</w:t>
      </w:r>
    </w:p>
    <w:tbl>
      <w:tblPr>
        <w:tblStyle w:val="TableGrid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1403"/>
        <w:gridCol w:w="1738"/>
        <w:gridCol w:w="1068"/>
      </w:tblGrid>
      <w:tr w:rsidR="001C0CAD" w:rsidTr="001C0CAD">
        <w:trPr>
          <w:trHeight w:val="312"/>
        </w:trPr>
        <w:tc>
          <w:tcPr>
            <w:tcW w:w="1403" w:type="dxa"/>
          </w:tcPr>
          <w:p w:rsidR="001C0CAD" w:rsidRDefault="001C0CAD" w:rsidP="001C0CAD">
            <w:pPr>
              <w:jc w:val="center"/>
            </w:pPr>
          </w:p>
        </w:tc>
        <w:tc>
          <w:tcPr>
            <w:tcW w:w="1738" w:type="dxa"/>
          </w:tcPr>
          <w:p w:rsidR="001C0CAD" w:rsidRPr="00FA377A" w:rsidRDefault="001C0CAD" w:rsidP="001C0CAD">
            <w:pPr>
              <w:rPr>
                <w:rFonts w:asciiTheme="majorHAnsi" w:hAnsiTheme="majorHAnsi"/>
                <w:b/>
              </w:rPr>
            </w:pPr>
            <w:r w:rsidRPr="00FA377A">
              <w:rPr>
                <w:rFonts w:asciiTheme="majorHAnsi" w:hAnsiTheme="majorHAnsi"/>
                <w:b/>
              </w:rPr>
              <w:t>Course Name</w:t>
            </w:r>
          </w:p>
        </w:tc>
        <w:tc>
          <w:tcPr>
            <w:tcW w:w="1068" w:type="dxa"/>
          </w:tcPr>
          <w:p w:rsidR="001C0CAD" w:rsidRPr="00FA377A" w:rsidRDefault="001C0CAD" w:rsidP="001C0CAD">
            <w:pPr>
              <w:rPr>
                <w:rFonts w:asciiTheme="majorHAnsi" w:hAnsiTheme="majorHAnsi"/>
                <w:b/>
              </w:rPr>
            </w:pPr>
            <w:r w:rsidRPr="00FA377A">
              <w:rPr>
                <w:rFonts w:asciiTheme="majorHAnsi" w:hAnsiTheme="majorHAnsi"/>
                <w:b/>
              </w:rPr>
              <w:t>Grade</w:t>
            </w:r>
          </w:p>
        </w:tc>
      </w:tr>
      <w:tr w:rsidR="001C0CAD" w:rsidTr="001C0CAD">
        <w:trPr>
          <w:trHeight w:val="326"/>
        </w:trPr>
        <w:tc>
          <w:tcPr>
            <w:tcW w:w="1403" w:type="dxa"/>
          </w:tcPr>
          <w:p w:rsidR="001C0CAD" w:rsidRPr="00AF2E75" w:rsidRDefault="001C0CAD" w:rsidP="001C0CAD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1738" w:type="dxa"/>
          </w:tcPr>
          <w:p w:rsidR="001C0CAD" w:rsidRDefault="001C0CAD" w:rsidP="001C0CAD">
            <w:pPr>
              <w:jc w:val="center"/>
            </w:pPr>
          </w:p>
        </w:tc>
        <w:tc>
          <w:tcPr>
            <w:tcW w:w="1068" w:type="dxa"/>
          </w:tcPr>
          <w:p w:rsidR="001C0CAD" w:rsidRDefault="001C0CAD" w:rsidP="001C0CAD">
            <w:pPr>
              <w:jc w:val="center"/>
            </w:pPr>
          </w:p>
        </w:tc>
      </w:tr>
      <w:tr w:rsidR="001C0CAD" w:rsidTr="001C0CAD">
        <w:trPr>
          <w:trHeight w:val="312"/>
        </w:trPr>
        <w:tc>
          <w:tcPr>
            <w:tcW w:w="1403" w:type="dxa"/>
          </w:tcPr>
          <w:p w:rsidR="001C0CAD" w:rsidRPr="00AF2E75" w:rsidRDefault="001C0CAD" w:rsidP="001C0CAD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1738" w:type="dxa"/>
          </w:tcPr>
          <w:p w:rsidR="001C0CAD" w:rsidRDefault="001C0CAD" w:rsidP="001C0CAD">
            <w:pPr>
              <w:jc w:val="center"/>
            </w:pPr>
          </w:p>
        </w:tc>
        <w:tc>
          <w:tcPr>
            <w:tcW w:w="1068" w:type="dxa"/>
          </w:tcPr>
          <w:p w:rsidR="001C0CAD" w:rsidRDefault="001C0CAD" w:rsidP="001C0CAD">
            <w:pPr>
              <w:jc w:val="center"/>
            </w:pPr>
          </w:p>
        </w:tc>
      </w:tr>
      <w:tr w:rsidR="001C0CAD" w:rsidTr="001C0CAD">
        <w:trPr>
          <w:trHeight w:val="326"/>
        </w:trPr>
        <w:tc>
          <w:tcPr>
            <w:tcW w:w="1403" w:type="dxa"/>
          </w:tcPr>
          <w:p w:rsidR="001C0CAD" w:rsidRPr="00AF2E75" w:rsidRDefault="001C0CAD" w:rsidP="001C0CAD">
            <w:pPr>
              <w:jc w:val="center"/>
              <w:rPr>
                <w:rFonts w:asciiTheme="majorHAnsi" w:hAnsiTheme="majorHAnsi"/>
              </w:rPr>
            </w:pPr>
            <w:r w:rsidRPr="00AF2E75">
              <w:rPr>
                <w:rFonts w:asciiTheme="majorHAnsi" w:hAnsiTheme="majorHAnsi"/>
              </w:rPr>
              <w:t>SOCY ___</w:t>
            </w:r>
          </w:p>
        </w:tc>
        <w:tc>
          <w:tcPr>
            <w:tcW w:w="1738" w:type="dxa"/>
          </w:tcPr>
          <w:p w:rsidR="001C0CAD" w:rsidRDefault="001C0CAD" w:rsidP="001C0CAD">
            <w:pPr>
              <w:jc w:val="center"/>
            </w:pPr>
          </w:p>
        </w:tc>
        <w:tc>
          <w:tcPr>
            <w:tcW w:w="1068" w:type="dxa"/>
          </w:tcPr>
          <w:p w:rsidR="001C0CAD" w:rsidRDefault="001C0CAD" w:rsidP="001C0CAD">
            <w:pPr>
              <w:jc w:val="center"/>
            </w:pPr>
          </w:p>
        </w:tc>
      </w:tr>
    </w:tbl>
    <w:p w:rsidR="00994664" w:rsidRDefault="00994664" w:rsidP="00994664">
      <w:pPr>
        <w:pStyle w:val="NoSpacing"/>
      </w:pPr>
    </w:p>
    <w:p w:rsidR="00994664" w:rsidRDefault="00994664" w:rsidP="00994664">
      <w:pPr>
        <w:pStyle w:val="NoSpacing"/>
      </w:pPr>
    </w:p>
    <w:p w:rsidR="00994664" w:rsidRDefault="00994664" w:rsidP="00994664">
      <w:pPr>
        <w:pStyle w:val="NoSpacing"/>
      </w:pPr>
    </w:p>
    <w:p w:rsidR="00994664" w:rsidRDefault="00994664" w:rsidP="00994664">
      <w:pPr>
        <w:pStyle w:val="NoSpacing"/>
      </w:pPr>
    </w:p>
    <w:p w:rsidR="00994664" w:rsidRDefault="00994664" w:rsidP="00994664">
      <w:pPr>
        <w:pStyle w:val="NoSpacing"/>
      </w:pPr>
    </w:p>
    <w:p w:rsidR="001C0CAD" w:rsidRDefault="001C0CAD" w:rsidP="001C0CAD">
      <w:pPr>
        <w:pStyle w:val="NoSpacing"/>
        <w:rPr>
          <w:rFonts w:asciiTheme="majorHAnsi" w:hAnsiTheme="majorHAnsi"/>
          <w:i/>
        </w:rPr>
      </w:pPr>
    </w:p>
    <w:p w:rsidR="00994664" w:rsidRPr="001C0CAD" w:rsidRDefault="00994664" w:rsidP="001C0CAD">
      <w:pPr>
        <w:pStyle w:val="NoSpacing"/>
        <w:rPr>
          <w:rFonts w:asciiTheme="majorHAnsi" w:hAnsiTheme="majorHAnsi"/>
          <w:i/>
        </w:rPr>
      </w:pPr>
      <w:r w:rsidRPr="001C0CAD">
        <w:rPr>
          <w:rFonts w:asciiTheme="majorHAnsi" w:hAnsiTheme="majorHAnsi"/>
          <w:i/>
        </w:rPr>
        <w:t xml:space="preserve">* SOWK 470 may </w:t>
      </w:r>
      <w:r w:rsidRPr="001C0CAD">
        <w:rPr>
          <w:rFonts w:asciiTheme="majorHAnsi" w:hAnsiTheme="majorHAnsi"/>
          <w:b/>
          <w:i/>
        </w:rPr>
        <w:t>not</w:t>
      </w:r>
      <w:r w:rsidRPr="001C0CAD">
        <w:rPr>
          <w:rFonts w:asciiTheme="majorHAnsi" w:hAnsiTheme="majorHAnsi"/>
          <w:i/>
        </w:rPr>
        <w:t xml:space="preserve"> be substituted for SOCY 300</w:t>
      </w:r>
    </w:p>
    <w:p w:rsidR="00994664" w:rsidRPr="001C0CAD" w:rsidRDefault="00994664" w:rsidP="001C0CAD">
      <w:pPr>
        <w:rPr>
          <w:rFonts w:asciiTheme="majorHAnsi" w:hAnsiTheme="majorHAnsi"/>
          <w:b/>
          <w:i/>
        </w:rPr>
      </w:pPr>
      <w:r w:rsidRPr="001C0CAD">
        <w:rPr>
          <w:rFonts w:asciiTheme="majorHAnsi" w:hAnsiTheme="majorHAnsi"/>
          <w:i/>
        </w:rPr>
        <w:t xml:space="preserve">**STAT 121 may </w:t>
      </w:r>
      <w:r w:rsidRPr="001C0CAD">
        <w:rPr>
          <w:rFonts w:asciiTheme="majorHAnsi" w:hAnsiTheme="majorHAnsi"/>
          <w:b/>
          <w:i/>
        </w:rPr>
        <w:t>not</w:t>
      </w:r>
      <w:r w:rsidRPr="001C0CAD">
        <w:rPr>
          <w:rFonts w:asciiTheme="majorHAnsi" w:hAnsiTheme="majorHAnsi"/>
          <w:i/>
        </w:rPr>
        <w:t xml:space="preserve"> be substituted for SOCY 301</w:t>
      </w:r>
      <w:r w:rsidR="00BF1838">
        <w:rPr>
          <w:rFonts w:asciiTheme="majorHAnsi" w:hAnsiTheme="majorHAnsi"/>
          <w:i/>
        </w:rPr>
        <w:t>.</w:t>
      </w:r>
      <w:r w:rsidRPr="001C0CAD">
        <w:rPr>
          <w:rFonts w:asciiTheme="majorHAnsi" w:hAnsiTheme="majorHAnsi"/>
          <w:i/>
        </w:rPr>
        <w:t xml:space="preserve"> You must have a grade of C or better in all sociology and anthropology courses. Pass/fail courses are not acceptable. Six credits in anthropology may be substituted for the sociology elective courses for the </w:t>
      </w:r>
      <w:proofErr w:type="gramStart"/>
      <w:r w:rsidRPr="001C0CAD">
        <w:rPr>
          <w:rFonts w:asciiTheme="majorHAnsi" w:hAnsiTheme="majorHAnsi"/>
          <w:i/>
        </w:rPr>
        <w:t>major</w:t>
      </w:r>
      <w:r w:rsidR="001C0CAD">
        <w:rPr>
          <w:rFonts w:asciiTheme="majorHAnsi" w:hAnsiTheme="majorHAnsi"/>
          <w:i/>
        </w:rPr>
        <w:t>,</w:t>
      </w:r>
      <w:proofErr w:type="gramEnd"/>
      <w:r w:rsidR="001C0CAD">
        <w:rPr>
          <w:rFonts w:asciiTheme="majorHAnsi" w:hAnsiTheme="majorHAnsi"/>
          <w:i/>
        </w:rPr>
        <w:t xml:space="preserve"> and three credits for the minor. </w:t>
      </w:r>
      <w:r w:rsidRPr="001C0CAD">
        <w:rPr>
          <w:rFonts w:asciiTheme="majorHAnsi" w:hAnsiTheme="majorHAnsi"/>
          <w:i/>
        </w:rPr>
        <w:tab/>
      </w:r>
    </w:p>
    <w:sectPr w:rsidR="00994664" w:rsidRPr="001C0CAD" w:rsidSect="00E779EA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A4" w:rsidRDefault="009D0DA4" w:rsidP="002969C9">
      <w:pPr>
        <w:spacing w:after="0" w:line="240" w:lineRule="auto"/>
      </w:pPr>
      <w:r>
        <w:separator/>
      </w:r>
    </w:p>
  </w:endnote>
  <w:endnote w:type="continuationSeparator" w:id="0">
    <w:p w:rsidR="009D0DA4" w:rsidRDefault="009D0DA4" w:rsidP="0029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C9" w:rsidRPr="007608DF" w:rsidRDefault="007608DF" w:rsidP="002969C9">
    <w:pPr>
      <w:pStyle w:val="Footer"/>
      <w:jc w:val="right"/>
      <w:rPr>
        <w:i/>
        <w:sz w:val="20"/>
      </w:rPr>
    </w:pPr>
    <w:r w:rsidRPr="007608DF">
      <w:rPr>
        <w:i/>
        <w:sz w:val="20"/>
      </w:rPr>
      <w:t>01/18/19</w:t>
    </w:r>
  </w:p>
  <w:p w:rsidR="002969C9" w:rsidRDefault="00296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A4" w:rsidRDefault="009D0DA4" w:rsidP="002969C9">
      <w:pPr>
        <w:spacing w:after="0" w:line="240" w:lineRule="auto"/>
      </w:pPr>
      <w:r>
        <w:separator/>
      </w:r>
    </w:p>
  </w:footnote>
  <w:footnote w:type="continuationSeparator" w:id="0">
    <w:p w:rsidR="009D0DA4" w:rsidRDefault="009D0DA4" w:rsidP="0029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5D2"/>
    <w:rsid w:val="000066CA"/>
    <w:rsid w:val="00026891"/>
    <w:rsid w:val="000E0A86"/>
    <w:rsid w:val="00140DF5"/>
    <w:rsid w:val="001C0CAD"/>
    <w:rsid w:val="001D5274"/>
    <w:rsid w:val="002969C9"/>
    <w:rsid w:val="002A4082"/>
    <w:rsid w:val="002C081B"/>
    <w:rsid w:val="00301FD9"/>
    <w:rsid w:val="0041268A"/>
    <w:rsid w:val="004218CD"/>
    <w:rsid w:val="00565164"/>
    <w:rsid w:val="00583C44"/>
    <w:rsid w:val="006201A0"/>
    <w:rsid w:val="006528CF"/>
    <w:rsid w:val="007608DF"/>
    <w:rsid w:val="00786146"/>
    <w:rsid w:val="007F4DDB"/>
    <w:rsid w:val="008875D2"/>
    <w:rsid w:val="008C440B"/>
    <w:rsid w:val="00930652"/>
    <w:rsid w:val="00994664"/>
    <w:rsid w:val="009D0DA4"/>
    <w:rsid w:val="009E0979"/>
    <w:rsid w:val="00AE26A0"/>
    <w:rsid w:val="00AE3A3C"/>
    <w:rsid w:val="00AF1330"/>
    <w:rsid w:val="00AF2E75"/>
    <w:rsid w:val="00AF7B16"/>
    <w:rsid w:val="00BF1838"/>
    <w:rsid w:val="00BF1ED8"/>
    <w:rsid w:val="00CE05CD"/>
    <w:rsid w:val="00DE0635"/>
    <w:rsid w:val="00E56A57"/>
    <w:rsid w:val="00E779EA"/>
    <w:rsid w:val="00E9097F"/>
    <w:rsid w:val="00F071CA"/>
    <w:rsid w:val="00F460C1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5D2"/>
    <w:pPr>
      <w:spacing w:after="0" w:line="240" w:lineRule="auto"/>
    </w:pPr>
  </w:style>
  <w:style w:type="table" w:styleId="TableGrid">
    <w:name w:val="Table Grid"/>
    <w:basedOn w:val="TableNormal"/>
    <w:uiPriority w:val="59"/>
    <w:rsid w:val="0058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C9"/>
  </w:style>
  <w:style w:type="paragraph" w:styleId="Footer">
    <w:name w:val="footer"/>
    <w:basedOn w:val="Normal"/>
    <w:link w:val="FooterChar"/>
    <w:uiPriority w:val="99"/>
    <w:unhideWhenUsed/>
    <w:rsid w:val="0029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C9"/>
  </w:style>
  <w:style w:type="paragraph" w:styleId="BalloonText">
    <w:name w:val="Balloon Text"/>
    <w:basedOn w:val="Normal"/>
    <w:link w:val="BalloonTextChar"/>
    <w:uiPriority w:val="99"/>
    <w:semiHidden/>
    <w:unhideWhenUsed/>
    <w:rsid w:val="0029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7F07-4F0E-4F8A-A0A1-D6B6E580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 County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elise3</dc:creator>
  <cp:keywords/>
  <dc:description/>
  <cp:lastModifiedBy>Amy Barnes</cp:lastModifiedBy>
  <cp:revision>23</cp:revision>
  <cp:lastPrinted>2013-05-31T15:02:00Z</cp:lastPrinted>
  <dcterms:created xsi:type="dcterms:W3CDTF">2012-05-23T14:18:00Z</dcterms:created>
  <dcterms:modified xsi:type="dcterms:W3CDTF">2019-01-22T16:13:00Z</dcterms:modified>
</cp:coreProperties>
</file>